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916" w:type="pct"/>
        <w:jc w:val="center"/>
        <w:tblLayout w:type="fixed"/>
        <w:tblLook w:val="04A0" w:firstRow="1" w:lastRow="0" w:firstColumn="1" w:lastColumn="0" w:noHBand="0" w:noVBand="1"/>
      </w:tblPr>
      <w:tblGrid>
        <w:gridCol w:w="575"/>
        <w:gridCol w:w="2308"/>
        <w:gridCol w:w="4578"/>
        <w:gridCol w:w="2439"/>
        <w:gridCol w:w="1885"/>
        <w:gridCol w:w="1396"/>
        <w:gridCol w:w="1640"/>
        <w:gridCol w:w="904"/>
        <w:gridCol w:w="779"/>
      </w:tblGrid>
      <w:tr w:rsidR="00CE0A3E" w:rsidRPr="000A788D" w14:paraId="2C055D72" w14:textId="77777777" w:rsidTr="005A0BC9">
        <w:trPr>
          <w:trHeight w:val="395"/>
          <w:tblHeader/>
          <w:jc w:val="center"/>
        </w:trPr>
        <w:tc>
          <w:tcPr>
            <w:tcW w:w="174" w:type="pct"/>
            <w:shd w:val="clear" w:color="auto" w:fill="FBD4B4" w:themeFill="accent6" w:themeFillTint="66"/>
            <w:vAlign w:val="center"/>
          </w:tcPr>
          <w:p w14:paraId="2DEE2A8E"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99" w:type="pct"/>
            <w:shd w:val="clear" w:color="auto" w:fill="FBD4B4" w:themeFill="accent6" w:themeFillTint="66"/>
            <w:vAlign w:val="center"/>
          </w:tcPr>
          <w:p w14:paraId="24E3472E"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387" w:type="pct"/>
            <w:shd w:val="clear" w:color="auto" w:fill="FBD4B4" w:themeFill="accent6" w:themeFillTint="66"/>
            <w:vAlign w:val="center"/>
          </w:tcPr>
          <w:p w14:paraId="3E2E6F07"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166625A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739" w:type="pct"/>
            <w:shd w:val="clear" w:color="auto" w:fill="FBD4B4" w:themeFill="accent6" w:themeFillTint="66"/>
            <w:vAlign w:val="center"/>
          </w:tcPr>
          <w:p w14:paraId="67C03849"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43C2B9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23608530"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71" w:type="pct"/>
            <w:shd w:val="clear" w:color="auto" w:fill="FBD4B4" w:themeFill="accent6" w:themeFillTint="66"/>
          </w:tcPr>
          <w:p w14:paraId="48E253A9" w14:textId="77777777" w:rsidR="007C2529" w:rsidRDefault="007C2529" w:rsidP="007C2529">
            <w:pPr>
              <w:spacing w:line="240" w:lineRule="auto"/>
              <w:jc w:val="center"/>
              <w:rPr>
                <w:rFonts w:asciiTheme="minorBidi" w:hAnsiTheme="minorBidi" w:cstheme="minorBidi"/>
                <w:b/>
                <w:bCs/>
                <w:i/>
                <w:iCs/>
              </w:rPr>
            </w:pPr>
          </w:p>
          <w:p w14:paraId="2DB05057"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6006DA31"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423" w:type="pct"/>
            <w:shd w:val="clear" w:color="auto" w:fill="FBD4B4" w:themeFill="accent6" w:themeFillTint="66"/>
          </w:tcPr>
          <w:p w14:paraId="01ED79AC"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0E61763B"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C01787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97" w:type="pct"/>
            <w:shd w:val="clear" w:color="auto" w:fill="FBD4B4" w:themeFill="accent6" w:themeFillTint="66"/>
          </w:tcPr>
          <w:p w14:paraId="6F78806B"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7CE3725E"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10" w:type="pct"/>
            <w:gridSpan w:val="2"/>
            <w:shd w:val="clear" w:color="auto" w:fill="FBD4B4" w:themeFill="accent6" w:themeFillTint="66"/>
          </w:tcPr>
          <w:p w14:paraId="3CA776C3"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F83DEFE"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010EB368"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4DE822F4" w14:textId="77777777" w:rsidTr="00CE0A3E">
        <w:trPr>
          <w:gridAfter w:val="1"/>
          <w:wAfter w:w="236" w:type="pct"/>
          <w:jc w:val="center"/>
        </w:trPr>
        <w:tc>
          <w:tcPr>
            <w:tcW w:w="4764" w:type="pct"/>
            <w:gridSpan w:val="8"/>
            <w:shd w:val="clear" w:color="auto" w:fill="D9D9D9" w:themeFill="background1" w:themeFillShade="D9"/>
            <w:vAlign w:val="center"/>
          </w:tcPr>
          <w:p w14:paraId="64DEAEE3"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CE0A3E" w:rsidRPr="000A788D" w14:paraId="3CAE4144" w14:textId="77777777" w:rsidTr="005A0BC9">
        <w:trPr>
          <w:trHeight w:val="144"/>
          <w:jc w:val="center"/>
        </w:trPr>
        <w:tc>
          <w:tcPr>
            <w:tcW w:w="174" w:type="pct"/>
            <w:shd w:val="clear" w:color="auto" w:fill="D9D9D9" w:themeFill="background1" w:themeFillShade="D9"/>
            <w:vAlign w:val="center"/>
          </w:tcPr>
          <w:p w14:paraId="5D91BCC3"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3B0361AD" w14:textId="77777777" w:rsidR="000E28CD" w:rsidRPr="000E4DA3"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20"/>
                <w:szCs w:val="20"/>
                <w:lang w:bidi="ar-SA"/>
              </w:rPr>
              <w:t>Design Criteria</w:t>
            </w:r>
          </w:p>
        </w:tc>
        <w:tc>
          <w:tcPr>
            <w:tcW w:w="1387" w:type="pct"/>
            <w:shd w:val="clear" w:color="auto" w:fill="D9D9D9" w:themeFill="background1" w:themeFillShade="D9"/>
            <w:vAlign w:val="center"/>
          </w:tcPr>
          <w:p w14:paraId="0BC705B7"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Vendor To confirm That All supplied material all in full compliance with Project site condition : </w:t>
            </w:r>
          </w:p>
          <w:p w14:paraId="6D32E51D"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 Min/Max air temperature = </w:t>
            </w:r>
            <w:r>
              <w:rPr>
                <w:rFonts w:ascii="Calibri" w:hAnsi="Calibri" w:cs="Calibri"/>
                <w:sz w:val="20"/>
                <w:szCs w:val="20"/>
              </w:rPr>
              <w:t>0</w:t>
            </w:r>
            <w:r w:rsidRPr="0048680F">
              <w:rPr>
                <w:rFonts w:ascii="Calibri" w:hAnsi="Calibri" w:cs="Calibri"/>
                <w:sz w:val="20"/>
                <w:szCs w:val="20"/>
              </w:rPr>
              <w:t xml:space="preserve">°C / </w:t>
            </w:r>
            <w:r>
              <w:rPr>
                <w:rFonts w:ascii="Calibri" w:hAnsi="Calibri" w:cs="Calibri"/>
                <w:sz w:val="20"/>
                <w:szCs w:val="20"/>
              </w:rPr>
              <w:t>52</w:t>
            </w:r>
            <w:r w:rsidRPr="0048680F">
              <w:rPr>
                <w:rFonts w:ascii="Calibri" w:hAnsi="Calibri" w:cs="Calibri"/>
                <w:sz w:val="20"/>
                <w:szCs w:val="20"/>
              </w:rPr>
              <w:t>°C</w:t>
            </w:r>
          </w:p>
          <w:p w14:paraId="548C8D1C"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 Relative humidity </w:t>
            </w:r>
            <w:r>
              <w:rPr>
                <w:rFonts w:ascii="Calibri" w:hAnsi="Calibri" w:cs="Calibri"/>
                <w:sz w:val="20"/>
                <w:szCs w:val="20"/>
              </w:rPr>
              <w:t>=</w:t>
            </w:r>
            <w:r w:rsidRPr="0048680F">
              <w:rPr>
                <w:rFonts w:ascii="Calibri" w:hAnsi="Calibri" w:cs="Calibri"/>
                <w:sz w:val="20"/>
                <w:szCs w:val="20"/>
              </w:rPr>
              <w:t xml:space="preserve"> </w:t>
            </w:r>
            <w:r>
              <w:rPr>
                <w:rFonts w:ascii="Calibri" w:hAnsi="Calibri" w:cs="Calibri"/>
                <w:sz w:val="20"/>
                <w:szCs w:val="20"/>
              </w:rPr>
              <w:t>100</w:t>
            </w:r>
            <w:r w:rsidRPr="0048680F">
              <w:rPr>
                <w:rFonts w:ascii="Calibri" w:hAnsi="Calibri" w:cs="Calibri"/>
                <w:sz w:val="20"/>
                <w:szCs w:val="20"/>
              </w:rPr>
              <w:t xml:space="preserve">% max at </w:t>
            </w:r>
            <w:r>
              <w:rPr>
                <w:rFonts w:ascii="Calibri" w:hAnsi="Calibri" w:cs="Calibri"/>
                <w:sz w:val="20"/>
                <w:szCs w:val="20"/>
              </w:rPr>
              <w:t>52</w:t>
            </w:r>
            <w:r w:rsidRPr="0048680F">
              <w:rPr>
                <w:rFonts w:ascii="Calibri" w:hAnsi="Calibri" w:cs="Calibri"/>
                <w:sz w:val="20"/>
                <w:szCs w:val="20"/>
              </w:rPr>
              <w:t>°C</w:t>
            </w:r>
          </w:p>
          <w:p w14:paraId="2F0E4384"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Altitude</w:t>
            </w:r>
            <w:r>
              <w:rPr>
                <w:rFonts w:ascii="Calibri" w:hAnsi="Calibri" w:cs="Calibri"/>
                <w:sz w:val="20"/>
                <w:szCs w:val="20"/>
              </w:rPr>
              <w:t xml:space="preserve"> =</w:t>
            </w:r>
            <w:r w:rsidRPr="0048680F">
              <w:rPr>
                <w:rFonts w:ascii="Calibri" w:hAnsi="Calibri" w:cs="Calibri"/>
                <w:sz w:val="20"/>
                <w:szCs w:val="20"/>
              </w:rPr>
              <w:t xml:space="preserve"> </w:t>
            </w:r>
            <w:r>
              <w:rPr>
                <w:rFonts w:ascii="Calibri" w:hAnsi="Calibri" w:cs="Calibri"/>
                <w:sz w:val="20"/>
                <w:szCs w:val="20"/>
              </w:rPr>
              <w:t>12</w:t>
            </w:r>
            <w:r w:rsidRPr="0048680F">
              <w:rPr>
                <w:rFonts w:ascii="Calibri" w:hAnsi="Calibri" w:cs="Calibri"/>
                <w:sz w:val="20"/>
                <w:szCs w:val="20"/>
              </w:rPr>
              <w:t xml:space="preserve"> m </w:t>
            </w:r>
            <w:proofErr w:type="spellStart"/>
            <w:r w:rsidRPr="0048680F">
              <w:rPr>
                <w:rFonts w:ascii="Calibri" w:hAnsi="Calibri" w:cs="Calibri"/>
                <w:sz w:val="20"/>
                <w:szCs w:val="20"/>
              </w:rPr>
              <w:t>a.s.l</w:t>
            </w:r>
            <w:proofErr w:type="spellEnd"/>
            <w:r w:rsidRPr="0048680F">
              <w:rPr>
                <w:rFonts w:ascii="Calibri" w:hAnsi="Calibri" w:cs="Calibri"/>
                <w:sz w:val="20"/>
                <w:szCs w:val="20"/>
              </w:rPr>
              <w:t>.</w:t>
            </w:r>
          </w:p>
          <w:p w14:paraId="5140D859" w14:textId="77777777" w:rsidR="000E28CD" w:rsidRPr="000E28CD"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 </w:t>
            </w:r>
            <w:r>
              <w:rPr>
                <w:rFonts w:ascii="Calibri" w:hAnsi="Calibri" w:cs="Calibri"/>
                <w:sz w:val="20"/>
                <w:szCs w:val="20"/>
              </w:rPr>
              <w:t>Climate = Class 4 (Very High)</w:t>
            </w:r>
          </w:p>
        </w:tc>
        <w:tc>
          <w:tcPr>
            <w:tcW w:w="739" w:type="pct"/>
            <w:shd w:val="clear" w:color="auto" w:fill="D9D9D9" w:themeFill="background1" w:themeFillShade="D9"/>
            <w:vAlign w:val="center"/>
          </w:tcPr>
          <w:p w14:paraId="3FB8AD6B" w14:textId="3583631A" w:rsidR="000E28CD" w:rsidRPr="00E450E1" w:rsidRDefault="00CE0A3E"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71" w:type="pct"/>
            <w:shd w:val="clear" w:color="auto" w:fill="D9D9D9" w:themeFill="background1" w:themeFillShade="D9"/>
            <w:vAlign w:val="center"/>
          </w:tcPr>
          <w:p w14:paraId="2AE1A89B" w14:textId="4A008E39" w:rsidR="000E28CD" w:rsidRPr="00906CA7" w:rsidRDefault="003C6EE8" w:rsidP="000E28C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2E0E07C5" w14:textId="77777777" w:rsidR="000E28CD" w:rsidRPr="00E450E1"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6B4CD2A7" w14:textId="77777777" w:rsidR="000E28CD" w:rsidRPr="00E450E1"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7D3A3272" w14:textId="77777777" w:rsidR="000E28CD" w:rsidRPr="00E450E1"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3A6E576F" w14:textId="77777777" w:rsidTr="005A0BC9">
        <w:trPr>
          <w:trHeight w:val="144"/>
          <w:jc w:val="center"/>
        </w:trPr>
        <w:tc>
          <w:tcPr>
            <w:tcW w:w="174" w:type="pct"/>
            <w:shd w:val="clear" w:color="auto" w:fill="D9D9D9" w:themeFill="background1" w:themeFillShade="D9"/>
            <w:vAlign w:val="center"/>
          </w:tcPr>
          <w:p w14:paraId="040A9F4E" w14:textId="77777777" w:rsidR="00563BAF" w:rsidRPr="000F7075"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268E1F65" w14:textId="77777777" w:rsidR="00563BAF" w:rsidRPr="000E4DA3" w:rsidRDefault="001E1A0D" w:rsidP="00563BAF">
            <w:pPr>
              <w:widowControl/>
              <w:wordWrap/>
              <w:adjustRightInd/>
              <w:spacing w:line="240" w:lineRule="auto"/>
              <w:jc w:val="left"/>
              <w:textAlignment w:val="auto"/>
              <w:rPr>
                <w:rFonts w:ascii="Cambria" w:hAnsi="Cambria" w:cs="Calibri"/>
                <w:b/>
                <w:bCs/>
                <w:color w:val="000000"/>
                <w:sz w:val="16"/>
                <w:szCs w:val="16"/>
              </w:rPr>
            </w:pPr>
            <w:r>
              <w:rPr>
                <w:rFonts w:ascii="Cambria" w:eastAsia="Times New Roman" w:hAnsi="Cambria" w:cs="Calibri"/>
                <w:b/>
                <w:bCs/>
                <w:color w:val="000000"/>
                <w:sz w:val="18"/>
                <w:szCs w:val="18"/>
                <w:lang w:eastAsia="en-US"/>
              </w:rPr>
              <w:t xml:space="preserve">Documents </w:t>
            </w:r>
            <w:r w:rsidR="00EB27BE" w:rsidRPr="007130ED">
              <w:rPr>
                <w:rFonts w:ascii="Cambria" w:eastAsia="Times New Roman" w:hAnsi="Cambria" w:cs="Calibri"/>
                <w:b/>
                <w:bCs/>
                <w:color w:val="000000"/>
                <w:sz w:val="18"/>
                <w:szCs w:val="18"/>
                <w:lang w:eastAsia="en-US"/>
              </w:rPr>
              <w:t>Priority</w:t>
            </w:r>
          </w:p>
        </w:tc>
        <w:tc>
          <w:tcPr>
            <w:tcW w:w="1387" w:type="pct"/>
            <w:shd w:val="clear" w:color="auto" w:fill="D9D9D9" w:themeFill="background1" w:themeFillShade="D9"/>
            <w:vAlign w:val="center"/>
          </w:tcPr>
          <w:p w14:paraId="3557380A"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sidRPr="002E0E64">
              <w:rPr>
                <w:rFonts w:ascii="Calibri" w:hAnsi="Calibri" w:cs="Calibri"/>
                <w:sz w:val="20"/>
                <w:szCs w:val="20"/>
              </w:rPr>
              <w:t>All The equipment’s shall be engineered, designed, manufactured, tested and inst</w:t>
            </w:r>
            <w:r w:rsidR="005F1C71">
              <w:rPr>
                <w:rFonts w:ascii="Calibri" w:hAnsi="Calibri" w:cs="Calibri"/>
                <w:sz w:val="20"/>
                <w:szCs w:val="20"/>
              </w:rPr>
              <w:t xml:space="preserve">alled in accordance with </w:t>
            </w:r>
            <w:r w:rsidRPr="002E0E64">
              <w:rPr>
                <w:rFonts w:ascii="Calibri" w:hAnsi="Calibri" w:cs="Calibri"/>
                <w:sz w:val="20"/>
                <w:szCs w:val="20"/>
              </w:rPr>
              <w:t>the following standards:</w:t>
            </w:r>
          </w:p>
          <w:p w14:paraId="6E0DA302"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Local Codes &amp; Standards</w:t>
            </w:r>
          </w:p>
          <w:p w14:paraId="1C337997"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Iranian Petroleum Standard (IPS)</w:t>
            </w:r>
          </w:p>
          <w:p w14:paraId="7DCC650D" w14:textId="77777777" w:rsidR="005F1C71"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International Codes &amp;</w:t>
            </w:r>
            <w:r w:rsidR="00563BAF" w:rsidRPr="005F1C71">
              <w:rPr>
                <w:rFonts w:ascii="Calibri" w:hAnsi="Calibri" w:cs="Calibri"/>
                <w:sz w:val="20"/>
                <w:szCs w:val="20"/>
              </w:rPr>
              <w:t xml:space="preserve"> </w:t>
            </w:r>
            <w:r w:rsidRPr="005F1C71">
              <w:rPr>
                <w:rFonts w:ascii="Calibri" w:hAnsi="Calibri" w:cs="Calibri"/>
                <w:sz w:val="20"/>
                <w:szCs w:val="20"/>
              </w:rPr>
              <w:t>Standards</w:t>
            </w:r>
          </w:p>
          <w:p w14:paraId="254DA3B4"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 xml:space="preserve">IEC (International </w:t>
            </w:r>
            <w:r w:rsidR="00CC1D2F" w:rsidRPr="005F1C71">
              <w:rPr>
                <w:rFonts w:ascii="Calibri" w:hAnsi="Calibri" w:cs="Calibri"/>
                <w:sz w:val="20"/>
                <w:szCs w:val="20"/>
              </w:rPr>
              <w:t>Electro technical</w:t>
            </w:r>
            <w:r w:rsidRPr="005F1C71">
              <w:rPr>
                <w:rFonts w:ascii="Calibri" w:hAnsi="Calibri" w:cs="Calibri"/>
                <w:sz w:val="20"/>
                <w:szCs w:val="20"/>
              </w:rPr>
              <w:t xml:space="preserve"> Commission)</w:t>
            </w:r>
          </w:p>
          <w:p w14:paraId="2E8DED29"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BS (British Standard)</w:t>
            </w:r>
          </w:p>
          <w:p w14:paraId="15CFFD49"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IEEE (Institute of Electrical and Electronics Engineers)</w:t>
            </w:r>
          </w:p>
          <w:p w14:paraId="6734A69E" w14:textId="77777777" w:rsidR="00563BAF" w:rsidRP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API (American Petroleum Institute)</w:t>
            </w:r>
          </w:p>
          <w:p w14:paraId="69E8F814"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sidRPr="002E0E64">
              <w:rPr>
                <w:rFonts w:ascii="Calibri" w:hAnsi="Calibri" w:cs="Calibri"/>
                <w:sz w:val="20"/>
                <w:szCs w:val="20"/>
              </w:rPr>
              <w:t xml:space="preserve">Any conflict between Project Documents, contract documents, standards and codes of practice shall be </w:t>
            </w:r>
            <w:r w:rsidRPr="002E0E64">
              <w:rPr>
                <w:rFonts w:ascii="Calibri" w:hAnsi="Calibri" w:cs="Calibri"/>
                <w:sz w:val="20"/>
                <w:szCs w:val="20"/>
              </w:rPr>
              <w:lastRenderedPageBreak/>
              <w:t>referred to the Customer for clarification. Where conflict occur, the order of precedence shall be as follows</w:t>
            </w:r>
          </w:p>
          <w:p w14:paraId="2981FAB2"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1-</w:t>
            </w:r>
            <w:r w:rsidRPr="002E0E64">
              <w:rPr>
                <w:rFonts w:ascii="Calibri" w:hAnsi="Calibri" w:cs="Calibri"/>
                <w:sz w:val="20"/>
                <w:szCs w:val="20"/>
              </w:rPr>
              <w:t>Contract Scope of Work including this TCL.</w:t>
            </w:r>
          </w:p>
          <w:p w14:paraId="7A7B59EC"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2-</w:t>
            </w:r>
            <w:r w:rsidRPr="002E0E64">
              <w:rPr>
                <w:rFonts w:ascii="Calibri" w:hAnsi="Calibri" w:cs="Calibri"/>
                <w:sz w:val="20"/>
                <w:szCs w:val="20"/>
              </w:rPr>
              <w:t>Project Reference Documents.</w:t>
            </w:r>
          </w:p>
          <w:p w14:paraId="124E70E8" w14:textId="77777777" w:rsidR="00563BAF" w:rsidRDefault="00563BAF" w:rsidP="00EF23D5">
            <w:pPr>
              <w:widowControl/>
              <w:wordWrap/>
              <w:autoSpaceDE w:val="0"/>
              <w:autoSpaceDN w:val="0"/>
              <w:spacing w:line="240" w:lineRule="auto"/>
              <w:textAlignment w:val="auto"/>
              <w:rPr>
                <w:rFonts w:ascii="Calibri" w:hAnsi="Calibri" w:cs="Calibri"/>
                <w:sz w:val="20"/>
                <w:szCs w:val="20"/>
                <w:rtl/>
              </w:rPr>
            </w:pPr>
            <w:r>
              <w:rPr>
                <w:rFonts w:ascii="Calibri" w:hAnsi="Calibri" w:cs="Calibri"/>
                <w:sz w:val="20"/>
                <w:szCs w:val="20"/>
              </w:rPr>
              <w:t>3-</w:t>
            </w:r>
            <w:r w:rsidRPr="002E0E64">
              <w:rPr>
                <w:rFonts w:ascii="Calibri" w:hAnsi="Calibri" w:cs="Calibri"/>
                <w:sz w:val="20"/>
                <w:szCs w:val="20"/>
              </w:rPr>
              <w:t>Applicable Int</w:t>
            </w:r>
            <w:r w:rsidR="00EF23D5">
              <w:rPr>
                <w:rFonts w:ascii="Calibri" w:hAnsi="Calibri" w:cs="Calibri"/>
                <w:sz w:val="20"/>
                <w:szCs w:val="20"/>
              </w:rPr>
              <w:t>ernational Codes and Standards.</w:t>
            </w:r>
          </w:p>
          <w:p w14:paraId="6935BC13" w14:textId="2EF39C1C" w:rsidR="005A0BC9" w:rsidRPr="0048680F" w:rsidRDefault="005A0BC9" w:rsidP="00EF23D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4-vendor proposal </w:t>
            </w:r>
          </w:p>
        </w:tc>
        <w:tc>
          <w:tcPr>
            <w:tcW w:w="739" w:type="pct"/>
            <w:shd w:val="clear" w:color="auto" w:fill="D9D9D9" w:themeFill="background1" w:themeFillShade="D9"/>
            <w:vAlign w:val="center"/>
          </w:tcPr>
          <w:p w14:paraId="4D7D2328" w14:textId="6802EC05" w:rsidR="00563BAF" w:rsidRPr="00E450E1" w:rsidRDefault="00CE0A3E"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71" w:type="pct"/>
            <w:shd w:val="clear" w:color="auto" w:fill="D9D9D9" w:themeFill="background1" w:themeFillShade="D9"/>
            <w:vAlign w:val="center"/>
          </w:tcPr>
          <w:p w14:paraId="54BA91D8" w14:textId="263E95AB" w:rsidR="00563BAF" w:rsidRPr="00906CA7" w:rsidRDefault="003C6EE8"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1479DCEB"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221CE7DC"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49F79726"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350F8F96" w14:textId="77777777" w:rsidTr="005A0BC9">
        <w:trPr>
          <w:trHeight w:val="476"/>
          <w:jc w:val="center"/>
        </w:trPr>
        <w:tc>
          <w:tcPr>
            <w:tcW w:w="174" w:type="pct"/>
            <w:shd w:val="clear" w:color="auto" w:fill="D9D9D9" w:themeFill="background1" w:themeFillShade="D9"/>
            <w:vAlign w:val="center"/>
          </w:tcPr>
          <w:p w14:paraId="361D13DE" w14:textId="77777777" w:rsidR="00563BAF" w:rsidRPr="000F7075"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148FFD9F" w14:textId="77777777" w:rsidR="00563BAF" w:rsidRPr="000E4DA3" w:rsidRDefault="009A18C4" w:rsidP="00563BAF">
            <w:pPr>
              <w:widowControl/>
              <w:wordWrap/>
              <w:adjustRightInd/>
              <w:spacing w:line="240" w:lineRule="auto"/>
              <w:jc w:val="left"/>
              <w:textAlignment w:val="auto"/>
              <w:rPr>
                <w:rFonts w:ascii="Cambria" w:hAnsi="Cambria" w:cs="Calibri"/>
                <w:b/>
                <w:bCs/>
                <w:color w:val="000000"/>
                <w:sz w:val="16"/>
                <w:szCs w:val="16"/>
              </w:rPr>
            </w:pPr>
            <w:r w:rsidRPr="009A18C4">
              <w:rPr>
                <w:rFonts w:ascii="Cambria" w:hAnsi="Cambria" w:cs="Calibri"/>
                <w:b/>
                <w:bCs/>
                <w:color w:val="000000"/>
                <w:sz w:val="20"/>
                <w:szCs w:val="20"/>
                <w:lang w:bidi="ar-SA"/>
              </w:rPr>
              <w:t xml:space="preserve">Scope of </w:t>
            </w:r>
            <w:r w:rsidR="007F3871" w:rsidRPr="009A18C4">
              <w:rPr>
                <w:rFonts w:ascii="Cambria" w:hAnsi="Cambria" w:cs="Calibri"/>
                <w:b/>
                <w:bCs/>
                <w:color w:val="000000"/>
                <w:sz w:val="20"/>
                <w:szCs w:val="20"/>
                <w:lang w:bidi="ar-SA"/>
              </w:rPr>
              <w:t>Supply</w:t>
            </w:r>
          </w:p>
        </w:tc>
        <w:tc>
          <w:tcPr>
            <w:tcW w:w="1387" w:type="pct"/>
            <w:shd w:val="clear" w:color="auto" w:fill="D9D9D9" w:themeFill="background1" w:themeFillShade="D9"/>
            <w:vAlign w:val="center"/>
          </w:tcPr>
          <w:p w14:paraId="73018BA9" w14:textId="77777777" w:rsidR="00563BAF" w:rsidRDefault="00730844" w:rsidP="00730844">
            <w:pPr>
              <w:widowControl/>
              <w:wordWrap/>
              <w:adjustRightInd/>
              <w:spacing w:line="240" w:lineRule="auto"/>
              <w:textAlignment w:val="auto"/>
              <w:rPr>
                <w:rFonts w:ascii="Calibri" w:eastAsia="Calibri" w:hAnsi="Calibri" w:cs="Calibri"/>
                <w:sz w:val="20"/>
                <w:szCs w:val="20"/>
                <w:lang w:eastAsia="en-US"/>
              </w:rPr>
            </w:pPr>
            <w:r w:rsidRPr="00AC5405">
              <w:rPr>
                <w:rFonts w:ascii="Calibri" w:eastAsia="Calibri" w:hAnsi="Calibri" w:cs="Calibri"/>
                <w:sz w:val="20"/>
                <w:szCs w:val="20"/>
                <w:lang w:eastAsia="en-US"/>
              </w:rPr>
              <w:t xml:space="preserve">Minimum Scope of work and supply are in full compliance with Project </w:t>
            </w:r>
            <w:r>
              <w:rPr>
                <w:rFonts w:ascii="Calibri" w:eastAsia="Calibri" w:hAnsi="Calibri" w:cs="Calibri"/>
                <w:sz w:val="20"/>
                <w:szCs w:val="20"/>
                <w:lang w:eastAsia="en-US"/>
              </w:rPr>
              <w:t>MR</w:t>
            </w:r>
            <w:r w:rsidR="00660A7A">
              <w:rPr>
                <w:rFonts w:ascii="Calibri" w:eastAsia="Calibri" w:hAnsi="Calibri" w:cs="Calibri"/>
                <w:sz w:val="20"/>
                <w:szCs w:val="20"/>
                <w:lang w:eastAsia="en-US"/>
              </w:rPr>
              <w:t xml:space="preserve"> (</w:t>
            </w:r>
            <w:r w:rsidR="00660A7A" w:rsidRPr="00660A7A">
              <w:rPr>
                <w:rFonts w:ascii="Calibri" w:eastAsia="Calibri" w:hAnsi="Calibri" w:cs="Calibri"/>
                <w:sz w:val="20"/>
                <w:szCs w:val="20"/>
                <w:lang w:eastAsia="en-US"/>
              </w:rPr>
              <w:t>BK-GCS-PEDCO-120-EL-MR-0001</w:t>
            </w:r>
            <w:r w:rsidR="00660A7A">
              <w:rPr>
                <w:rFonts w:ascii="Calibri" w:eastAsia="Calibri" w:hAnsi="Calibri" w:cs="Calibri"/>
                <w:sz w:val="20"/>
                <w:szCs w:val="20"/>
                <w:lang w:eastAsia="en-US"/>
              </w:rPr>
              <w:t>)</w:t>
            </w:r>
            <w:r>
              <w:rPr>
                <w:rFonts w:ascii="Calibri" w:eastAsia="Calibri" w:hAnsi="Calibri" w:cs="Calibri"/>
                <w:sz w:val="20"/>
                <w:szCs w:val="20"/>
                <w:lang w:eastAsia="en-US"/>
              </w:rPr>
              <w:t xml:space="preserve">. It </w:t>
            </w:r>
            <w:r w:rsidRPr="00AC5405">
              <w:rPr>
                <w:rFonts w:ascii="Calibri" w:eastAsia="Calibri" w:hAnsi="Calibri" w:cs="Calibri"/>
                <w:sz w:val="20"/>
                <w:szCs w:val="20"/>
                <w:lang w:eastAsia="en-US"/>
              </w:rPr>
              <w:t xml:space="preserve">has been Listed but not </w:t>
            </w:r>
            <w:r>
              <w:rPr>
                <w:rFonts w:ascii="Calibri" w:eastAsia="Calibri" w:hAnsi="Calibri" w:cs="Calibri"/>
                <w:sz w:val="20"/>
                <w:szCs w:val="20"/>
                <w:lang w:eastAsia="en-US"/>
              </w:rPr>
              <w:t>Limited to the following Items:</w:t>
            </w:r>
          </w:p>
          <w:p w14:paraId="1D57B680" w14:textId="77777777" w:rsidR="00730844"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Full Engineering Services.</w:t>
            </w:r>
          </w:p>
          <w:p w14:paraId="490119C0" w14:textId="77777777" w:rsidR="00730844"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Two set</w:t>
            </w:r>
            <w:r w:rsidR="00660A7A">
              <w:rPr>
                <w:rFonts w:ascii="Calibri" w:eastAsia="Calibri" w:hAnsi="Calibri" w:cs="Calibri"/>
                <w:sz w:val="20"/>
                <w:szCs w:val="20"/>
                <w:lang w:eastAsia="en-US"/>
              </w:rPr>
              <w:t>s</w:t>
            </w:r>
            <w:r>
              <w:rPr>
                <w:rFonts w:ascii="Calibri" w:eastAsia="Calibri" w:hAnsi="Calibri" w:cs="Calibri"/>
                <w:sz w:val="20"/>
                <w:szCs w:val="20"/>
                <w:lang w:eastAsia="en-US"/>
              </w:rPr>
              <w:t xml:space="preserve"> </w:t>
            </w:r>
            <w:r w:rsidRPr="00730844">
              <w:rPr>
                <w:rFonts w:ascii="Calibri" w:eastAsia="Calibri" w:hAnsi="Calibri" w:cs="Calibri"/>
                <w:sz w:val="20"/>
                <w:szCs w:val="20"/>
                <w:lang w:eastAsia="en-US"/>
              </w:rPr>
              <w:t xml:space="preserve">11/0.42 KV, </w:t>
            </w:r>
            <w:r w:rsidR="00765643">
              <w:rPr>
                <w:rFonts w:ascii="Calibri" w:eastAsia="Calibri" w:hAnsi="Calibri" w:cs="Calibri"/>
                <w:sz w:val="20"/>
                <w:szCs w:val="20"/>
                <w:lang w:eastAsia="en-US"/>
              </w:rPr>
              <w:t>Herme</w:t>
            </w:r>
            <w:r w:rsidRPr="00730844">
              <w:rPr>
                <w:rFonts w:ascii="Calibri" w:eastAsia="Calibri" w:hAnsi="Calibri" w:cs="Calibri"/>
                <w:sz w:val="20"/>
                <w:szCs w:val="20"/>
                <w:lang w:eastAsia="en-US"/>
              </w:rPr>
              <w:t xml:space="preserve">tically Sealed </w:t>
            </w:r>
            <w:r>
              <w:rPr>
                <w:rFonts w:ascii="Calibri" w:eastAsia="Calibri" w:hAnsi="Calibri" w:cs="Calibri"/>
                <w:sz w:val="20"/>
                <w:szCs w:val="20"/>
                <w:lang w:eastAsia="en-US"/>
              </w:rPr>
              <w:t>(</w:t>
            </w:r>
            <w:r w:rsidR="00765643">
              <w:rPr>
                <w:rFonts w:ascii="Calibri" w:eastAsia="Calibri" w:hAnsi="Calibri" w:cs="Calibri"/>
                <w:sz w:val="20"/>
                <w:szCs w:val="20"/>
                <w:lang w:eastAsia="en-US"/>
              </w:rPr>
              <w:t>1250KVA</w:t>
            </w:r>
          </w:p>
          <w:p w14:paraId="4A45BF01" w14:textId="77777777" w:rsidR="00D34FE0"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 xml:space="preserve">One set </w:t>
            </w:r>
            <w:r w:rsidR="00730844" w:rsidRPr="00730844">
              <w:rPr>
                <w:rFonts w:ascii="Calibri" w:eastAsia="Calibri" w:hAnsi="Calibri" w:cs="Calibri"/>
                <w:sz w:val="20"/>
                <w:szCs w:val="20"/>
                <w:lang w:eastAsia="en-US"/>
              </w:rPr>
              <w:t>11/3.</w:t>
            </w:r>
            <w:r w:rsidR="00730844">
              <w:rPr>
                <w:rFonts w:ascii="Calibri" w:eastAsia="Calibri" w:hAnsi="Calibri" w:cs="Calibri"/>
                <w:sz w:val="20"/>
                <w:szCs w:val="20"/>
                <w:lang w:eastAsia="en-US"/>
              </w:rPr>
              <w:t>45</w:t>
            </w:r>
            <w:r w:rsidR="00730844" w:rsidRPr="00730844">
              <w:rPr>
                <w:rFonts w:ascii="Calibri" w:eastAsia="Calibri" w:hAnsi="Calibri" w:cs="Calibri"/>
                <w:sz w:val="20"/>
                <w:szCs w:val="20"/>
                <w:lang w:eastAsia="en-US"/>
              </w:rPr>
              <w:t xml:space="preserve"> KV, Herm</w:t>
            </w:r>
            <w:r w:rsidR="00765643">
              <w:rPr>
                <w:rFonts w:ascii="Calibri" w:eastAsia="Calibri" w:hAnsi="Calibri" w:cs="Calibri"/>
                <w:sz w:val="20"/>
                <w:szCs w:val="20"/>
                <w:lang w:eastAsia="en-US"/>
              </w:rPr>
              <w:t>e</w:t>
            </w:r>
            <w:r w:rsidR="00730844" w:rsidRPr="00730844">
              <w:rPr>
                <w:rFonts w:ascii="Calibri" w:eastAsia="Calibri" w:hAnsi="Calibri" w:cs="Calibri"/>
                <w:sz w:val="20"/>
                <w:szCs w:val="20"/>
                <w:lang w:eastAsia="en-US"/>
              </w:rPr>
              <w:t xml:space="preserve">tically Sealed </w:t>
            </w:r>
            <w:r w:rsidR="00730844">
              <w:rPr>
                <w:rFonts w:ascii="Calibri" w:eastAsia="Calibri" w:hAnsi="Calibri" w:cs="Calibri"/>
                <w:sz w:val="20"/>
                <w:szCs w:val="20"/>
                <w:lang w:eastAsia="en-US"/>
              </w:rPr>
              <w:t>(800KVA)</w:t>
            </w:r>
          </w:p>
          <w:p w14:paraId="70BD648C" w14:textId="77777777" w:rsidR="00D34FE0"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D34FE0">
              <w:rPr>
                <w:rFonts w:ascii="Calibri" w:eastAsia="Calibri" w:hAnsi="Calibri" w:cs="Calibri"/>
                <w:sz w:val="20"/>
                <w:szCs w:val="20"/>
                <w:lang w:eastAsia="en-US"/>
              </w:rPr>
              <w:t xml:space="preserve">Inspection &amp; Test </w:t>
            </w:r>
            <w:r>
              <w:rPr>
                <w:rFonts w:ascii="Calibri" w:eastAsia="Calibri" w:hAnsi="Calibri" w:cs="Calibri"/>
                <w:sz w:val="20"/>
                <w:szCs w:val="20"/>
                <w:lang w:eastAsia="en-US"/>
              </w:rPr>
              <w:t>ACC</w:t>
            </w:r>
            <w:r w:rsidRPr="00D34FE0">
              <w:rPr>
                <w:rFonts w:ascii="Calibri" w:eastAsia="Calibri" w:hAnsi="Calibri" w:cs="Calibri"/>
                <w:sz w:val="20"/>
                <w:szCs w:val="20"/>
                <w:lang w:eastAsia="en-US"/>
              </w:rPr>
              <w:t xml:space="preserve"> to ITP/QCP</w:t>
            </w:r>
          </w:p>
          <w:p w14:paraId="2CC7513C" w14:textId="77777777" w:rsidR="00730844" w:rsidRPr="00765643"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Site Supervisory Servicers (Optional)</w:t>
            </w:r>
          </w:p>
        </w:tc>
        <w:tc>
          <w:tcPr>
            <w:tcW w:w="739" w:type="pct"/>
            <w:shd w:val="clear" w:color="auto" w:fill="D9D9D9" w:themeFill="background1" w:themeFillShade="D9"/>
            <w:vAlign w:val="center"/>
          </w:tcPr>
          <w:p w14:paraId="73DDD6CB" w14:textId="77777777" w:rsidR="00563BAF"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1- Acc to contract</w:t>
            </w:r>
          </w:p>
          <w:p w14:paraId="76E73042" w14:textId="77777777"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2-Ok</w:t>
            </w:r>
          </w:p>
          <w:p w14:paraId="70600B8F" w14:textId="77777777"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3-Ok</w:t>
            </w:r>
          </w:p>
          <w:p w14:paraId="6CD00586" w14:textId="77777777"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4- Acc to ITP of IRAN TRANSFO</w:t>
            </w:r>
          </w:p>
          <w:p w14:paraId="758446BB" w14:textId="00352A54"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5- Acc to contract</w:t>
            </w:r>
          </w:p>
        </w:tc>
        <w:tc>
          <w:tcPr>
            <w:tcW w:w="571" w:type="pct"/>
            <w:shd w:val="clear" w:color="auto" w:fill="D9D9D9" w:themeFill="background1" w:themeFillShade="D9"/>
            <w:vAlign w:val="center"/>
          </w:tcPr>
          <w:p w14:paraId="6E9A6F43" w14:textId="6FD02F2A" w:rsidR="00563BAF" w:rsidRPr="00906CA7" w:rsidRDefault="00A923F6"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35AB5CF2"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0A197048"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0CF52EC2"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46ADF2C4" w14:textId="77777777" w:rsidTr="005A0BC9">
        <w:trPr>
          <w:trHeight w:val="386"/>
          <w:jc w:val="center"/>
        </w:trPr>
        <w:tc>
          <w:tcPr>
            <w:tcW w:w="174" w:type="pct"/>
            <w:shd w:val="clear" w:color="auto" w:fill="D9D9D9" w:themeFill="background1" w:themeFillShade="D9"/>
            <w:vAlign w:val="center"/>
          </w:tcPr>
          <w:p w14:paraId="31042F6E" w14:textId="77777777" w:rsidR="00563BAF" w:rsidRPr="000F7075"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089C62CF" w14:textId="77777777" w:rsidR="00563BAF" w:rsidRPr="000E4DA3" w:rsidRDefault="00CB1BFE" w:rsidP="00563BAF">
            <w:pPr>
              <w:widowControl/>
              <w:wordWrap/>
              <w:adjustRightInd/>
              <w:spacing w:line="240" w:lineRule="auto"/>
              <w:jc w:val="left"/>
              <w:textAlignment w:val="auto"/>
              <w:rPr>
                <w:rFonts w:ascii="Cambria" w:hAnsi="Cambria" w:cs="Calibri"/>
                <w:b/>
                <w:bCs/>
                <w:color w:val="000000"/>
                <w:sz w:val="16"/>
                <w:szCs w:val="16"/>
              </w:rPr>
            </w:pPr>
            <w:r w:rsidRPr="00CB1BFE">
              <w:rPr>
                <w:rFonts w:ascii="Cambria" w:hAnsi="Cambria" w:cs="Calibri"/>
                <w:b/>
                <w:bCs/>
                <w:color w:val="000000"/>
                <w:sz w:val="20"/>
                <w:szCs w:val="20"/>
                <w:lang w:bidi="ar-SA"/>
              </w:rPr>
              <w:t>Deviation List</w:t>
            </w:r>
          </w:p>
        </w:tc>
        <w:tc>
          <w:tcPr>
            <w:tcW w:w="1387" w:type="pct"/>
            <w:shd w:val="clear" w:color="auto" w:fill="D9D9D9" w:themeFill="background1" w:themeFillShade="D9"/>
            <w:vAlign w:val="center"/>
          </w:tcPr>
          <w:p w14:paraId="72875C7D" w14:textId="77777777" w:rsidR="00D34FE0" w:rsidRDefault="00D34FE0" w:rsidP="00D34FE0">
            <w:pPr>
              <w:widowControl/>
              <w:wordWrap/>
              <w:autoSpaceDE w:val="0"/>
              <w:autoSpaceDN w:val="0"/>
              <w:spacing w:line="240" w:lineRule="auto"/>
              <w:rPr>
                <w:rFonts w:ascii="Calibri" w:eastAsia="Calibri" w:hAnsi="Calibri" w:cs="Calibri"/>
                <w:b/>
                <w:bCs/>
                <w:sz w:val="20"/>
                <w:szCs w:val="20"/>
                <w:lang w:eastAsia="en-US"/>
              </w:rPr>
            </w:pPr>
            <w:r>
              <w:rPr>
                <w:rFonts w:ascii="Calibri" w:eastAsia="Calibri" w:hAnsi="Calibri" w:cs="Calibri"/>
                <w:sz w:val="20"/>
                <w:szCs w:val="20"/>
                <w:lang w:eastAsia="en-US"/>
              </w:rPr>
              <w:t xml:space="preserve">Technical requirements shall be according to project specification in as minimum </w:t>
            </w:r>
            <w:r w:rsidRPr="0067426E">
              <w:rPr>
                <w:rFonts w:ascii="Calibri" w:eastAsia="Calibri" w:hAnsi="Calibri" w:cs="Calibri"/>
                <w:sz w:val="20"/>
                <w:szCs w:val="20"/>
                <w:lang w:eastAsia="en-US"/>
              </w:rPr>
              <w:t xml:space="preserve">except those clearly specified in </w:t>
            </w:r>
            <w:r>
              <w:rPr>
                <w:rFonts w:ascii="Calibri" w:eastAsia="Calibri" w:hAnsi="Calibri" w:cs="Calibri"/>
                <w:b/>
                <w:bCs/>
                <w:sz w:val="20"/>
                <w:szCs w:val="20"/>
                <w:lang w:eastAsia="en-US"/>
              </w:rPr>
              <w:t>“deviation</w:t>
            </w:r>
            <w:r w:rsidRPr="0067426E">
              <w:rPr>
                <w:rFonts w:ascii="Calibri" w:eastAsia="Calibri" w:hAnsi="Calibri" w:cs="Calibri"/>
                <w:b/>
                <w:bCs/>
                <w:sz w:val="20"/>
                <w:szCs w:val="20"/>
                <w:lang w:eastAsia="en-US"/>
              </w:rPr>
              <w:t xml:space="preserve"> form”.</w:t>
            </w:r>
          </w:p>
          <w:p w14:paraId="4DF41794" w14:textId="77777777" w:rsidR="00A146A0" w:rsidRPr="00A146A0" w:rsidRDefault="00A146A0" w:rsidP="00D34FE0">
            <w:pPr>
              <w:widowControl/>
              <w:wordWrap/>
              <w:autoSpaceDE w:val="0"/>
              <w:autoSpaceDN w:val="0"/>
              <w:spacing w:line="240" w:lineRule="auto"/>
              <w:rPr>
                <w:rFonts w:ascii="Calibri" w:eastAsia="Calibri" w:hAnsi="Calibri" w:cs="Calibri"/>
                <w:sz w:val="20"/>
                <w:szCs w:val="20"/>
                <w:lang w:eastAsia="en-US"/>
              </w:rPr>
            </w:pPr>
            <w:r w:rsidRPr="00A146A0">
              <w:rPr>
                <w:rFonts w:ascii="Calibri" w:eastAsia="Calibri" w:hAnsi="Calibri" w:cs="Calibri"/>
                <w:sz w:val="20"/>
                <w:szCs w:val="20"/>
                <w:lang w:eastAsia="en-US"/>
              </w:rPr>
              <w:t>BK-GNRAL-PEDCO-000-EL-DC-0001 (Electrical System Design Criteria)</w:t>
            </w:r>
          </w:p>
          <w:p w14:paraId="28395F76" w14:textId="77777777" w:rsidR="00563BAF" w:rsidRPr="000E4DA3" w:rsidRDefault="00A146A0" w:rsidP="00A146A0">
            <w:pPr>
              <w:widowControl/>
              <w:wordWrap/>
              <w:autoSpaceDE w:val="0"/>
              <w:autoSpaceDN w:val="0"/>
              <w:spacing w:line="240" w:lineRule="auto"/>
              <w:rPr>
                <w:rFonts w:ascii="Cambria" w:hAnsi="Cambria" w:cs="Calibri"/>
                <w:color w:val="000000"/>
                <w:sz w:val="16"/>
                <w:szCs w:val="16"/>
              </w:rPr>
            </w:pPr>
            <w:r w:rsidRPr="00A146A0">
              <w:rPr>
                <w:rFonts w:ascii="Calibri" w:eastAsia="Calibri" w:hAnsi="Calibri" w:cs="Calibri"/>
                <w:sz w:val="20"/>
                <w:szCs w:val="20"/>
                <w:lang w:eastAsia="en-US"/>
              </w:rPr>
              <w:lastRenderedPageBreak/>
              <w:t>BK-GNRAL-PEDCO-000-EL-SP-0004 (Specification for Transformers)</w:t>
            </w:r>
          </w:p>
        </w:tc>
        <w:tc>
          <w:tcPr>
            <w:tcW w:w="739" w:type="pct"/>
            <w:shd w:val="clear" w:color="auto" w:fill="D9D9D9" w:themeFill="background1" w:themeFillShade="D9"/>
            <w:vAlign w:val="center"/>
          </w:tcPr>
          <w:p w14:paraId="3C0FEB6A" w14:textId="2007FDEB" w:rsidR="00563BAF" w:rsidRPr="00D937B9" w:rsidRDefault="00150F7F"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lastRenderedPageBreak/>
              <w:t>Deviation list is attached.</w:t>
            </w:r>
          </w:p>
        </w:tc>
        <w:tc>
          <w:tcPr>
            <w:tcW w:w="571" w:type="pct"/>
            <w:shd w:val="clear" w:color="auto" w:fill="D9D9D9" w:themeFill="background1" w:themeFillShade="D9"/>
            <w:vAlign w:val="center"/>
          </w:tcPr>
          <w:p w14:paraId="49C7082A" w14:textId="16145CF3" w:rsidR="00563BAF" w:rsidRPr="00906CA7" w:rsidRDefault="003C6EE8"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7391181C"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2056D6BF"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3E791881"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03FA731D" w14:textId="77777777" w:rsidTr="005A0BC9">
        <w:trPr>
          <w:trHeight w:val="1061"/>
          <w:jc w:val="center"/>
        </w:trPr>
        <w:tc>
          <w:tcPr>
            <w:tcW w:w="174" w:type="pct"/>
            <w:shd w:val="clear" w:color="auto" w:fill="D9D9D9" w:themeFill="background1" w:themeFillShade="D9"/>
            <w:vAlign w:val="center"/>
          </w:tcPr>
          <w:p w14:paraId="1A47243E"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36462C9A" w14:textId="77777777" w:rsidR="00563BAF" w:rsidRPr="00BC4074" w:rsidRDefault="00BC4074" w:rsidP="00563BAF">
            <w:pPr>
              <w:widowControl/>
              <w:wordWrap/>
              <w:adjustRightInd/>
              <w:spacing w:line="240" w:lineRule="auto"/>
              <w:jc w:val="left"/>
              <w:textAlignment w:val="auto"/>
              <w:rPr>
                <w:rFonts w:ascii="Cambria" w:hAnsi="Cambria" w:cs="Calibri"/>
                <w:b/>
                <w:bCs/>
                <w:color w:val="000000"/>
                <w:sz w:val="20"/>
                <w:szCs w:val="20"/>
                <w:lang w:bidi="ar-SA"/>
              </w:rPr>
            </w:pPr>
            <w:r w:rsidRPr="00BC4074">
              <w:rPr>
                <w:rFonts w:ascii="Cambria" w:hAnsi="Cambria" w:cs="Calibri"/>
                <w:b/>
                <w:bCs/>
                <w:color w:val="000000"/>
                <w:sz w:val="20"/>
                <w:szCs w:val="20"/>
                <w:lang w:bidi="ar-SA"/>
              </w:rPr>
              <w:t>General</w:t>
            </w:r>
          </w:p>
        </w:tc>
        <w:tc>
          <w:tcPr>
            <w:tcW w:w="1387" w:type="pct"/>
            <w:shd w:val="clear" w:color="auto" w:fill="D9D9D9" w:themeFill="background1" w:themeFillShade="D9"/>
            <w:vAlign w:val="center"/>
          </w:tcPr>
          <w:p w14:paraId="3D29CDC3" w14:textId="77777777" w:rsidR="00563BAF" w:rsidRPr="000E4DA3" w:rsidRDefault="00A146A0" w:rsidP="00A146A0">
            <w:pPr>
              <w:wordWrap/>
              <w:spacing w:line="240" w:lineRule="auto"/>
              <w:rPr>
                <w:rFonts w:asciiTheme="majorHAnsi" w:hAnsiTheme="majorHAnsi" w:cs="Calibri"/>
                <w:color w:val="000000"/>
                <w:sz w:val="16"/>
                <w:szCs w:val="16"/>
              </w:rPr>
            </w:pPr>
            <w:r w:rsidRPr="00782B8E">
              <w:rPr>
                <w:rFonts w:ascii="Calibri" w:eastAsia="Calibri" w:hAnsi="Calibri" w:cs="Calibri"/>
                <w:sz w:val="20"/>
                <w:szCs w:val="20"/>
                <w:lang w:eastAsia="en-US"/>
              </w:rPr>
              <w:t>Vendor shall inform the purchaser of any deviations/Exceptions from all Technical Documents attached to the</w:t>
            </w:r>
            <w:r>
              <w:rPr>
                <w:rFonts w:ascii="Calibri" w:eastAsia="Calibri" w:hAnsi="Calibri" w:cs="Calibri"/>
                <w:sz w:val="20"/>
                <w:szCs w:val="20"/>
                <w:lang w:eastAsia="en-US"/>
              </w:rPr>
              <w:t xml:space="preserve"> MR, TCL </w:t>
            </w:r>
            <w:r w:rsidRPr="00782B8E">
              <w:rPr>
                <w:rFonts w:ascii="Calibri" w:eastAsia="Calibri" w:hAnsi="Calibri" w:cs="Calibri"/>
                <w:sz w:val="20"/>
                <w:szCs w:val="20"/>
                <w:lang w:eastAsia="en-US"/>
              </w:rPr>
              <w:t xml:space="preserve">and codes &amp; standards referred in the documents by issuing a </w:t>
            </w:r>
            <w:r>
              <w:rPr>
                <w:rFonts w:ascii="Calibri" w:eastAsia="Calibri" w:hAnsi="Calibri" w:cs="Calibri"/>
                <w:sz w:val="20"/>
                <w:szCs w:val="20"/>
                <w:lang w:eastAsia="en-US"/>
              </w:rPr>
              <w:t xml:space="preserve">New </w:t>
            </w:r>
            <w:r w:rsidRPr="00782B8E">
              <w:rPr>
                <w:rFonts w:ascii="Calibri" w:eastAsia="Calibri" w:hAnsi="Calibri" w:cs="Calibri"/>
                <w:b/>
                <w:bCs/>
                <w:sz w:val="20"/>
                <w:szCs w:val="20"/>
                <w:lang w:eastAsia="en-US"/>
              </w:rPr>
              <w:t xml:space="preserve">Deviation/Exception List </w:t>
            </w:r>
            <w:r>
              <w:rPr>
                <w:rFonts w:ascii="Calibri" w:hAnsi="Calibri" w:cs="Calibri"/>
                <w:sz w:val="20"/>
                <w:szCs w:val="20"/>
              </w:rPr>
              <w:t>With the respect to latest Modification and revised technical offer</w:t>
            </w:r>
            <w:r w:rsidRPr="00782B8E">
              <w:rPr>
                <w:rFonts w:ascii="Calibri" w:eastAsia="Calibri" w:hAnsi="Calibri" w:cs="Calibri"/>
                <w:sz w:val="20"/>
                <w:szCs w:val="20"/>
                <w:lang w:eastAsia="en-US"/>
              </w:rPr>
              <w:t xml:space="preserve"> for purchaser's review and approval. Otherwise, the vendor must declare full compliance between all documents </w:t>
            </w:r>
            <w:r>
              <w:rPr>
                <w:rFonts w:ascii="Calibri" w:eastAsia="Calibri" w:hAnsi="Calibri" w:cs="Calibri"/>
                <w:sz w:val="20"/>
                <w:szCs w:val="20"/>
                <w:lang w:eastAsia="en-US"/>
              </w:rPr>
              <w:t>attached to the Inquiry package.</w:t>
            </w:r>
          </w:p>
        </w:tc>
        <w:tc>
          <w:tcPr>
            <w:tcW w:w="739" w:type="pct"/>
            <w:shd w:val="clear" w:color="auto" w:fill="D9D9D9" w:themeFill="background1" w:themeFillShade="D9"/>
            <w:vAlign w:val="center"/>
          </w:tcPr>
          <w:p w14:paraId="07C78610" w14:textId="7995E452" w:rsidR="00563BAF" w:rsidRPr="00D937B9" w:rsidRDefault="00F34059"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Deviation list is attached.</w:t>
            </w:r>
          </w:p>
        </w:tc>
        <w:tc>
          <w:tcPr>
            <w:tcW w:w="571" w:type="pct"/>
            <w:shd w:val="clear" w:color="auto" w:fill="D9D9D9" w:themeFill="background1" w:themeFillShade="D9"/>
            <w:vAlign w:val="center"/>
          </w:tcPr>
          <w:p w14:paraId="0C6ECD96" w14:textId="06020206" w:rsidR="00563BAF" w:rsidRPr="00906CA7" w:rsidRDefault="003C6EE8"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11D1A8B2"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334166CB"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6F114113"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014A0A97" w14:textId="77777777" w:rsidTr="005A0BC9">
        <w:trPr>
          <w:trHeight w:val="836"/>
          <w:jc w:val="center"/>
        </w:trPr>
        <w:tc>
          <w:tcPr>
            <w:tcW w:w="174" w:type="pct"/>
            <w:vAlign w:val="center"/>
          </w:tcPr>
          <w:p w14:paraId="3A1EC0BB"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48D48B51" w14:textId="77777777" w:rsidR="00563BAF" w:rsidRPr="000E4DA3" w:rsidRDefault="00B1183A" w:rsidP="00563BAF">
            <w:pPr>
              <w:widowControl/>
              <w:wordWrap/>
              <w:adjustRightInd/>
              <w:spacing w:line="240" w:lineRule="auto"/>
              <w:jc w:val="left"/>
              <w:textAlignment w:val="auto"/>
              <w:rPr>
                <w:rFonts w:ascii="Cambria" w:hAnsi="Cambria" w:cs="Calibri"/>
                <w:b/>
                <w:bCs/>
                <w:color w:val="000000"/>
                <w:sz w:val="16"/>
                <w:szCs w:val="16"/>
              </w:rPr>
            </w:pPr>
            <w:r w:rsidRPr="00B1183A">
              <w:rPr>
                <w:rFonts w:ascii="Cambria" w:hAnsi="Cambria" w:cs="Calibri"/>
                <w:b/>
                <w:bCs/>
                <w:color w:val="000000"/>
                <w:sz w:val="20"/>
                <w:szCs w:val="20"/>
                <w:lang w:bidi="ar-SA"/>
              </w:rPr>
              <w:t>Genera</w:t>
            </w:r>
            <w:r>
              <w:rPr>
                <w:rFonts w:ascii="Cambria" w:hAnsi="Cambria" w:cs="Calibri"/>
                <w:b/>
                <w:bCs/>
                <w:color w:val="000000"/>
                <w:sz w:val="16"/>
                <w:szCs w:val="16"/>
              </w:rPr>
              <w:t>l</w:t>
            </w:r>
          </w:p>
        </w:tc>
        <w:tc>
          <w:tcPr>
            <w:tcW w:w="1387" w:type="pct"/>
            <w:vAlign w:val="center"/>
          </w:tcPr>
          <w:p w14:paraId="1CF183E9" w14:textId="77777777" w:rsidR="00563BAF" w:rsidRPr="00B607C0" w:rsidRDefault="00B607C0" w:rsidP="00B607C0">
            <w:pPr>
              <w:wordWrap/>
              <w:spacing w:line="240" w:lineRule="auto"/>
              <w:rPr>
                <w:rFonts w:ascii="Calibri" w:eastAsia="Calibri" w:hAnsi="Calibri" w:cs="Calibri"/>
                <w:sz w:val="20"/>
                <w:szCs w:val="20"/>
                <w:lang w:eastAsia="en-US"/>
              </w:rPr>
            </w:pPr>
            <w:r w:rsidRPr="00B607C0">
              <w:rPr>
                <w:rFonts w:ascii="Calibri" w:eastAsia="Calibri" w:hAnsi="Calibri" w:cs="Calibri"/>
                <w:sz w:val="20"/>
                <w:szCs w:val="20"/>
                <w:lang w:eastAsia="en-US"/>
              </w:rPr>
              <w:t xml:space="preserve">Project Datasheet &amp; TBE Table Shall be fill </w:t>
            </w:r>
            <w:r>
              <w:rPr>
                <w:rFonts w:ascii="Calibri" w:eastAsia="Calibri" w:hAnsi="Calibri" w:cs="Calibri"/>
                <w:sz w:val="20"/>
                <w:szCs w:val="20"/>
                <w:lang w:eastAsia="en-US"/>
              </w:rPr>
              <w:t>Out and return to purchaser.</w:t>
            </w:r>
          </w:p>
        </w:tc>
        <w:tc>
          <w:tcPr>
            <w:tcW w:w="739" w:type="pct"/>
            <w:vAlign w:val="center"/>
          </w:tcPr>
          <w:p w14:paraId="322362C4" w14:textId="77777777" w:rsidR="00563BAF" w:rsidRPr="00D937B9" w:rsidRDefault="00EA7B5C"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Datasheet is attached.</w:t>
            </w:r>
          </w:p>
          <w:p w14:paraId="785E412E" w14:textId="594A5C6F" w:rsidR="00EA7B5C" w:rsidRPr="00D937B9" w:rsidRDefault="00EA7B5C"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TBE is not found.</w:t>
            </w:r>
          </w:p>
        </w:tc>
        <w:tc>
          <w:tcPr>
            <w:tcW w:w="571" w:type="pct"/>
            <w:shd w:val="clear" w:color="auto" w:fill="auto"/>
            <w:vAlign w:val="center"/>
          </w:tcPr>
          <w:p w14:paraId="52F7831C" w14:textId="181197A2" w:rsidR="00563BAF" w:rsidRPr="00906CA7" w:rsidRDefault="0079701E" w:rsidP="005A0BC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tcPr>
          <w:p w14:paraId="7C6DBDAF"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1912CDB9"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016B0276"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368B0E00" w14:textId="77777777" w:rsidTr="005A0BC9">
        <w:trPr>
          <w:trHeight w:val="584"/>
          <w:jc w:val="center"/>
        </w:trPr>
        <w:tc>
          <w:tcPr>
            <w:tcW w:w="174" w:type="pct"/>
            <w:shd w:val="clear" w:color="auto" w:fill="D9D9D9" w:themeFill="background1" w:themeFillShade="D9"/>
            <w:vAlign w:val="center"/>
          </w:tcPr>
          <w:p w14:paraId="1084EC4C"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5669C961" w14:textId="77777777" w:rsidR="00563BAF" w:rsidRPr="000E4DA3" w:rsidRDefault="007F3871" w:rsidP="00563BAF">
            <w:pPr>
              <w:widowControl/>
              <w:wordWrap/>
              <w:adjustRightInd/>
              <w:spacing w:line="240" w:lineRule="auto"/>
              <w:jc w:val="left"/>
              <w:textAlignment w:val="auto"/>
              <w:rPr>
                <w:rFonts w:ascii="Cambria" w:hAnsi="Cambria" w:cs="Calibri"/>
                <w:b/>
                <w:bCs/>
                <w:color w:val="000000"/>
                <w:sz w:val="16"/>
                <w:szCs w:val="16"/>
              </w:rPr>
            </w:pPr>
            <w:r w:rsidRPr="009A18C4">
              <w:rPr>
                <w:rFonts w:ascii="Cambria" w:hAnsi="Cambria" w:cs="Calibri"/>
                <w:b/>
                <w:bCs/>
                <w:color w:val="000000"/>
                <w:sz w:val="20"/>
                <w:szCs w:val="20"/>
                <w:lang w:bidi="ar-SA"/>
              </w:rPr>
              <w:t>Scope of Supply</w:t>
            </w:r>
          </w:p>
        </w:tc>
        <w:tc>
          <w:tcPr>
            <w:tcW w:w="1387" w:type="pct"/>
            <w:shd w:val="clear" w:color="auto" w:fill="D9D9D9" w:themeFill="background1" w:themeFillShade="D9"/>
            <w:vAlign w:val="center"/>
          </w:tcPr>
          <w:p w14:paraId="335F6E69" w14:textId="77777777" w:rsidR="00563BAF" w:rsidRPr="000E4DA3" w:rsidRDefault="007F3871" w:rsidP="007F3871">
            <w:pPr>
              <w:wordWrap/>
              <w:spacing w:line="240" w:lineRule="auto"/>
              <w:rPr>
                <w:rFonts w:asciiTheme="majorHAnsi" w:hAnsiTheme="majorHAnsi" w:cs="Calibri"/>
                <w:color w:val="000000"/>
                <w:sz w:val="16"/>
                <w:szCs w:val="16"/>
              </w:rPr>
            </w:pPr>
            <w:r w:rsidRPr="007F3871">
              <w:rPr>
                <w:rFonts w:ascii="Calibri" w:eastAsia="Calibri" w:hAnsi="Calibri" w:cs="Calibri"/>
                <w:sz w:val="20"/>
                <w:szCs w:val="20"/>
                <w:lang w:eastAsia="en-US"/>
              </w:rPr>
              <w:t>Transformer 800 KVA is 11/3.45 KV. This item will be revised in next revision of data sheet.</w:t>
            </w:r>
          </w:p>
        </w:tc>
        <w:tc>
          <w:tcPr>
            <w:tcW w:w="739" w:type="pct"/>
            <w:shd w:val="clear" w:color="auto" w:fill="D9D9D9" w:themeFill="background1" w:themeFillShade="D9"/>
            <w:vAlign w:val="center"/>
          </w:tcPr>
          <w:p w14:paraId="6F1B7DF8" w14:textId="2CE89783" w:rsidR="00563BAF" w:rsidRPr="00D937B9" w:rsidRDefault="00EA7B5C"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Confirmed</w:t>
            </w:r>
          </w:p>
        </w:tc>
        <w:tc>
          <w:tcPr>
            <w:tcW w:w="571" w:type="pct"/>
            <w:shd w:val="clear" w:color="auto" w:fill="D9D9D9" w:themeFill="background1" w:themeFillShade="D9"/>
            <w:vAlign w:val="center"/>
          </w:tcPr>
          <w:p w14:paraId="0CBC8C68" w14:textId="3BE97388" w:rsidR="00563BAF" w:rsidRPr="00906CA7" w:rsidRDefault="003C6EE8"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38632841"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4F0C217A"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1F6D1353"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1AFF5779" w14:textId="77777777" w:rsidTr="005A0BC9">
        <w:trPr>
          <w:trHeight w:val="386"/>
          <w:jc w:val="center"/>
        </w:trPr>
        <w:tc>
          <w:tcPr>
            <w:tcW w:w="174" w:type="pct"/>
            <w:shd w:val="clear" w:color="auto" w:fill="D9D9D9" w:themeFill="background1" w:themeFillShade="D9"/>
            <w:vAlign w:val="center"/>
          </w:tcPr>
          <w:p w14:paraId="0FA4EE58"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45585F5D" w14:textId="77777777" w:rsidR="00563BAF" w:rsidRPr="007F3871" w:rsidRDefault="00A36DAD" w:rsidP="00563BAF">
            <w:pPr>
              <w:widowControl/>
              <w:wordWrap/>
              <w:adjustRightInd/>
              <w:spacing w:line="240" w:lineRule="auto"/>
              <w:jc w:val="left"/>
              <w:textAlignment w:val="auto"/>
              <w:rPr>
                <w:rFonts w:ascii="Cambria" w:hAnsi="Cambria" w:cs="Calibri"/>
                <w:b/>
                <w:bCs/>
                <w:color w:val="000000"/>
                <w:sz w:val="20"/>
                <w:szCs w:val="20"/>
                <w:lang w:bidi="ar-SA"/>
              </w:rPr>
            </w:pPr>
            <w:r w:rsidRPr="00A36DAD">
              <w:rPr>
                <w:rFonts w:ascii="Cambria" w:hAnsi="Cambria" w:cs="Calibri"/>
                <w:b/>
                <w:bCs/>
                <w:color w:val="000000"/>
                <w:sz w:val="20"/>
                <w:szCs w:val="20"/>
                <w:lang w:bidi="ar-SA"/>
              </w:rPr>
              <w:t>Cables for 1250KVA transformer</w:t>
            </w:r>
          </w:p>
        </w:tc>
        <w:tc>
          <w:tcPr>
            <w:tcW w:w="1387" w:type="pct"/>
            <w:shd w:val="clear" w:color="auto" w:fill="D9D9D9" w:themeFill="background1" w:themeFillShade="D9"/>
            <w:vAlign w:val="center"/>
          </w:tcPr>
          <w:p w14:paraId="6A4F51DE" w14:textId="77777777" w:rsidR="00A36DAD" w:rsidRDefault="00A36DAD"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11 kV Cables Size &amp; Number: </w:t>
            </w:r>
          </w:p>
          <w:p w14:paraId="00049EC0" w14:textId="77777777" w:rsid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1x3x95 </w:t>
            </w:r>
            <w:r>
              <w:rPr>
                <w:rFonts w:ascii="Calibri" w:eastAsia="Calibri" w:hAnsi="Calibri" w:cs="Calibri"/>
                <w:sz w:val="20"/>
                <w:szCs w:val="20"/>
                <w:lang w:eastAsia="en-US"/>
              </w:rPr>
              <w:t>(</w:t>
            </w:r>
            <w:r w:rsidRPr="00A36DAD">
              <w:rPr>
                <w:rFonts w:ascii="Calibri" w:eastAsia="Calibri" w:hAnsi="Calibri" w:cs="Calibri"/>
                <w:sz w:val="20"/>
                <w:szCs w:val="20"/>
                <w:lang w:eastAsia="en-US"/>
              </w:rPr>
              <w:t>CU/SM/XLPE/SM/SC/PVC/SWA/PVC</w:t>
            </w:r>
            <w:r>
              <w:rPr>
                <w:rFonts w:ascii="Calibri" w:eastAsia="Calibri" w:hAnsi="Calibri" w:cs="Calibri"/>
                <w:sz w:val="20"/>
                <w:szCs w:val="20"/>
                <w:lang w:eastAsia="en-US"/>
              </w:rPr>
              <w:t>)</w:t>
            </w:r>
          </w:p>
          <w:p w14:paraId="4C4ACAD8" w14:textId="77777777" w:rsidR="00A36DAD" w:rsidRPr="00A36DAD" w:rsidRDefault="00A36DAD" w:rsidP="00A36DAD">
            <w:pPr>
              <w:pStyle w:val="ListParagraph"/>
              <w:wordWrap/>
              <w:spacing w:line="240" w:lineRule="auto"/>
              <w:ind w:left="204"/>
              <w:rPr>
                <w:rFonts w:ascii="Calibri" w:eastAsia="Calibri" w:hAnsi="Calibri" w:cs="Calibri"/>
                <w:sz w:val="20"/>
                <w:szCs w:val="20"/>
                <w:lang w:eastAsia="en-US"/>
              </w:rPr>
            </w:pPr>
          </w:p>
          <w:p w14:paraId="6C54A8EB" w14:textId="77777777" w:rsidR="00A36DAD" w:rsidRPr="00A36DAD" w:rsidRDefault="00A36DAD"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0.42 kV Cable Size &amp; Number</w:t>
            </w:r>
          </w:p>
          <w:p w14:paraId="06E12F05" w14:textId="77777777" w:rsid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lastRenderedPageBreak/>
              <w:t>14x(1x300), (CU/XLPE/Bd/AWA/PVC)</w:t>
            </w:r>
          </w:p>
          <w:p w14:paraId="07D578CF" w14:textId="77777777" w:rsidR="00A36DAD" w:rsidRDefault="00A36DAD" w:rsidP="00A36DAD">
            <w:pPr>
              <w:wordWrap/>
              <w:spacing w:line="240" w:lineRule="auto"/>
              <w:rPr>
                <w:rFonts w:ascii="Calibri" w:eastAsia="Calibri" w:hAnsi="Calibri" w:cs="Calibri"/>
                <w:sz w:val="20"/>
                <w:szCs w:val="20"/>
                <w:lang w:eastAsia="en-US"/>
              </w:rPr>
            </w:pPr>
          </w:p>
          <w:p w14:paraId="23885433" w14:textId="77777777" w:rsidR="00A36DAD" w:rsidRDefault="00A36DAD"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Type &amp; Size of </w:t>
            </w:r>
            <w:r w:rsidR="00DB7C31">
              <w:rPr>
                <w:rFonts w:ascii="Calibri" w:eastAsia="Calibri" w:hAnsi="Calibri" w:cs="Calibri"/>
                <w:sz w:val="20"/>
                <w:szCs w:val="20"/>
                <w:lang w:eastAsia="en-US"/>
              </w:rPr>
              <w:t xml:space="preserve">Power </w:t>
            </w:r>
            <w:r w:rsidRPr="00A36DAD">
              <w:rPr>
                <w:rFonts w:ascii="Calibri" w:eastAsia="Calibri" w:hAnsi="Calibri" w:cs="Calibri"/>
                <w:sz w:val="20"/>
                <w:szCs w:val="20"/>
                <w:lang w:eastAsia="en-US"/>
              </w:rPr>
              <w:t>Cable Glands</w:t>
            </w:r>
          </w:p>
          <w:p w14:paraId="4012E871" w14:textId="77777777" w:rsidR="00A36DAD" w:rsidRP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Primary: M90</w:t>
            </w:r>
          </w:p>
          <w:p w14:paraId="306C0E91" w14:textId="77777777" w:rsid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Secondary: M40</w:t>
            </w:r>
          </w:p>
          <w:p w14:paraId="3C77B082" w14:textId="77777777" w:rsidR="00DB7C31" w:rsidRDefault="00DB7C31" w:rsidP="00A36DAD">
            <w:pPr>
              <w:pStyle w:val="ListParagraph"/>
              <w:wordWrap/>
              <w:spacing w:line="240" w:lineRule="auto"/>
              <w:ind w:left="204"/>
              <w:rPr>
                <w:rFonts w:ascii="Calibri" w:eastAsia="Calibri" w:hAnsi="Calibri" w:cs="Calibri"/>
                <w:sz w:val="20"/>
                <w:szCs w:val="20"/>
                <w:lang w:eastAsia="en-US"/>
              </w:rPr>
            </w:pPr>
          </w:p>
          <w:p w14:paraId="56BB5147" w14:textId="77777777" w:rsidR="00CF431F" w:rsidRPr="00A7114E" w:rsidRDefault="00CF431F"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7114E">
              <w:rPr>
                <w:rFonts w:ascii="Calibri" w:eastAsia="Calibri" w:hAnsi="Calibri" w:cs="Calibri"/>
                <w:sz w:val="20"/>
                <w:szCs w:val="20"/>
                <w:lang w:eastAsia="en-US"/>
              </w:rPr>
              <w:t>Type &amp; Size of Cable Glands (Control Cable)</w:t>
            </w:r>
          </w:p>
          <w:p w14:paraId="6B29F9C4" w14:textId="77777777" w:rsidR="00CF431F" w:rsidRDefault="00CF431F" w:rsidP="00CF431F">
            <w:pPr>
              <w:pStyle w:val="ListParagraph"/>
              <w:wordWrap/>
              <w:spacing w:line="240" w:lineRule="auto"/>
              <w:ind w:left="204"/>
              <w:rPr>
                <w:rFonts w:ascii="Calibri" w:eastAsia="Calibri" w:hAnsi="Calibri" w:cs="Calibri"/>
                <w:sz w:val="20"/>
                <w:szCs w:val="20"/>
                <w:lang w:eastAsia="en-US"/>
              </w:rPr>
            </w:pPr>
            <w:r w:rsidRPr="00CF431F">
              <w:rPr>
                <w:rFonts w:ascii="Calibri" w:eastAsia="Calibri" w:hAnsi="Calibri" w:cs="Calibri"/>
                <w:sz w:val="20"/>
                <w:szCs w:val="20"/>
                <w:lang w:eastAsia="en-US"/>
              </w:rPr>
              <w:t>12x2.5, (CU/PVC/SWA/PVC), M25</w:t>
            </w:r>
          </w:p>
          <w:p w14:paraId="445FC066" w14:textId="77777777" w:rsidR="00E250DC" w:rsidRDefault="00E250DC" w:rsidP="00CF431F">
            <w:pPr>
              <w:pStyle w:val="ListParagraph"/>
              <w:wordWrap/>
              <w:spacing w:line="240" w:lineRule="auto"/>
              <w:ind w:left="204"/>
              <w:rPr>
                <w:rFonts w:ascii="Calibri" w:eastAsia="Calibri" w:hAnsi="Calibri" w:cs="Calibri"/>
                <w:sz w:val="20"/>
                <w:szCs w:val="20"/>
                <w:lang w:eastAsia="en-US"/>
              </w:rPr>
            </w:pPr>
          </w:p>
          <w:p w14:paraId="2864EDFC" w14:textId="77777777" w:rsidR="00A7114E" w:rsidRPr="00E250DC" w:rsidRDefault="00A7114E"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E250DC">
              <w:rPr>
                <w:rFonts w:ascii="Calibri" w:eastAsia="Calibri" w:hAnsi="Calibri" w:cs="Calibri"/>
                <w:sz w:val="20"/>
                <w:szCs w:val="20"/>
                <w:lang w:eastAsia="en-US"/>
              </w:rPr>
              <w:t xml:space="preserve">Undrilled Non Magnetic Gland Plated shall be </w:t>
            </w:r>
            <w:r w:rsidR="00553B82" w:rsidRPr="00E250DC">
              <w:rPr>
                <w:rFonts w:ascii="Calibri" w:eastAsia="Calibri" w:hAnsi="Calibri" w:cs="Calibri"/>
                <w:sz w:val="20"/>
                <w:szCs w:val="20"/>
                <w:lang w:eastAsia="en-US"/>
              </w:rPr>
              <w:t>provided</w:t>
            </w:r>
            <w:r w:rsidRPr="00E250DC">
              <w:rPr>
                <w:rFonts w:ascii="Calibri" w:eastAsia="Calibri" w:hAnsi="Calibri" w:cs="Calibri"/>
                <w:sz w:val="20"/>
                <w:szCs w:val="20"/>
                <w:lang w:eastAsia="en-US"/>
              </w:rPr>
              <w:t>.</w:t>
            </w:r>
          </w:p>
        </w:tc>
        <w:tc>
          <w:tcPr>
            <w:tcW w:w="739" w:type="pct"/>
            <w:shd w:val="clear" w:color="auto" w:fill="D9D9D9" w:themeFill="background1" w:themeFillShade="D9"/>
            <w:vAlign w:val="center"/>
          </w:tcPr>
          <w:p w14:paraId="0543BEC0" w14:textId="77777777" w:rsidR="00DA44C4" w:rsidRPr="00D937B9" w:rsidRDefault="00DA44C4" w:rsidP="00DA44C4">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lastRenderedPageBreak/>
              <w:t>Confirmed</w:t>
            </w:r>
          </w:p>
          <w:p w14:paraId="12F96DC5" w14:textId="77777777" w:rsidR="00DA44C4" w:rsidRDefault="00DA44C4" w:rsidP="00DA44C4">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Arial" w:eastAsia="Calibri" w:hAnsi="Arial" w:cs="Arial"/>
                <w:b/>
                <w:bCs/>
                <w:color w:val="0070C0"/>
                <w:sz w:val="20"/>
                <w:szCs w:val="20"/>
                <w:lang w:eastAsia="en-US"/>
              </w:rPr>
              <w:t>(Gland: by customer)</w:t>
            </w:r>
          </w:p>
          <w:p w14:paraId="430AA9B9" w14:textId="00E8759A" w:rsidR="00EA7B5C" w:rsidRPr="00D937B9" w:rsidRDefault="00D0299E" w:rsidP="00DA44C4">
            <w:pPr>
              <w:widowControl/>
              <w:wordWrap/>
              <w:adjustRightInd/>
              <w:spacing w:line="240" w:lineRule="auto"/>
              <w:jc w:val="left"/>
              <w:textAlignment w:val="auto"/>
              <w:rPr>
                <w:rFonts w:ascii="Arial" w:eastAsia="Calibri" w:hAnsi="Arial" w:cs="Arial"/>
                <w:b/>
                <w:bCs/>
                <w:color w:val="0070C0"/>
                <w:sz w:val="20"/>
                <w:szCs w:val="20"/>
                <w:lang w:eastAsia="en-US"/>
              </w:rPr>
            </w:pPr>
            <w:r>
              <w:rPr>
                <w:rFonts w:asciiTheme="minorHAnsi" w:eastAsia="Calibri" w:hAnsiTheme="minorHAnsi" w:cstheme="minorBidi"/>
                <w:b/>
                <w:bCs/>
                <w:color w:val="0070C0"/>
                <w:sz w:val="20"/>
                <w:szCs w:val="20"/>
                <w:lang w:eastAsia="en-US"/>
              </w:rPr>
              <w:t>Gland</w:t>
            </w:r>
            <w:r w:rsidR="00DA44C4">
              <w:rPr>
                <w:rFonts w:asciiTheme="minorHAnsi" w:eastAsia="Calibri" w:hAnsiTheme="minorHAnsi" w:cstheme="minorBidi"/>
                <w:b/>
                <w:bCs/>
                <w:color w:val="0070C0"/>
                <w:sz w:val="20"/>
                <w:szCs w:val="20"/>
                <w:lang w:eastAsia="en-US"/>
              </w:rPr>
              <w:t xml:space="preserve"> plate would be provided for HV and LV </w:t>
            </w:r>
            <w:r w:rsidR="00DA44C4">
              <w:rPr>
                <w:rFonts w:asciiTheme="minorHAnsi" w:eastAsia="Calibri" w:hAnsiTheme="minorHAnsi" w:cstheme="minorBidi"/>
                <w:b/>
                <w:bCs/>
                <w:color w:val="0070C0"/>
                <w:sz w:val="20"/>
                <w:szCs w:val="20"/>
                <w:lang w:eastAsia="en-US"/>
              </w:rPr>
              <w:lastRenderedPageBreak/>
              <w:t>cable boxes. It should be noted that cable entry is considered from bottom for both sides.</w:t>
            </w:r>
          </w:p>
        </w:tc>
        <w:tc>
          <w:tcPr>
            <w:tcW w:w="571" w:type="pct"/>
            <w:shd w:val="clear" w:color="auto" w:fill="D9D9D9" w:themeFill="background1" w:themeFillShade="D9"/>
            <w:vAlign w:val="center"/>
          </w:tcPr>
          <w:p w14:paraId="0B1DFB7F" w14:textId="0B482E01" w:rsidR="00563BAF" w:rsidRPr="00906CA7" w:rsidRDefault="00374ABC" w:rsidP="00563BAF">
            <w:pPr>
              <w:wordWrap/>
              <w:spacing w:line="240" w:lineRule="auto"/>
              <w:rPr>
                <w:rFonts w:ascii="Cambria" w:hAnsi="Cambria" w:cs="Calibri"/>
                <w:color w:val="000000"/>
                <w:sz w:val="18"/>
                <w:szCs w:val="18"/>
              </w:rPr>
            </w:pPr>
            <w:r>
              <w:rPr>
                <w:rFonts w:ascii="Cambria" w:hAnsi="Cambria" w:cs="Calibri"/>
                <w:color w:val="000000"/>
                <w:sz w:val="18"/>
                <w:szCs w:val="18"/>
              </w:rPr>
              <w:lastRenderedPageBreak/>
              <w:t>Closed.</w:t>
            </w:r>
          </w:p>
        </w:tc>
        <w:tc>
          <w:tcPr>
            <w:tcW w:w="423" w:type="pct"/>
            <w:shd w:val="clear" w:color="auto" w:fill="D9D9D9" w:themeFill="background1" w:themeFillShade="D9"/>
          </w:tcPr>
          <w:p w14:paraId="1845F016"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4E183144"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1126DD2A"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63624658" w14:textId="77777777" w:rsidTr="005A0BC9">
        <w:trPr>
          <w:trHeight w:val="413"/>
          <w:jc w:val="center"/>
        </w:trPr>
        <w:tc>
          <w:tcPr>
            <w:tcW w:w="174" w:type="pct"/>
            <w:shd w:val="clear" w:color="auto" w:fill="D9D9D9" w:themeFill="background1" w:themeFillShade="D9"/>
            <w:vAlign w:val="center"/>
          </w:tcPr>
          <w:p w14:paraId="50CB6DCF" w14:textId="77777777" w:rsidR="00DB7C31" w:rsidRPr="004E60B0" w:rsidRDefault="00DB7C31"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27408886" w14:textId="77777777" w:rsidR="00DB7C31" w:rsidRPr="007F3871" w:rsidRDefault="00DB7C31" w:rsidP="00DB7C31">
            <w:pPr>
              <w:widowControl/>
              <w:wordWrap/>
              <w:adjustRightInd/>
              <w:spacing w:line="240" w:lineRule="auto"/>
              <w:jc w:val="left"/>
              <w:textAlignment w:val="auto"/>
              <w:rPr>
                <w:rFonts w:ascii="Cambria" w:hAnsi="Cambria" w:cs="Calibri"/>
                <w:b/>
                <w:bCs/>
                <w:color w:val="000000"/>
                <w:sz w:val="20"/>
                <w:szCs w:val="20"/>
                <w:lang w:bidi="ar-SA"/>
              </w:rPr>
            </w:pPr>
            <w:r w:rsidRPr="00A36DAD">
              <w:rPr>
                <w:rFonts w:ascii="Cambria" w:hAnsi="Cambria" w:cs="Calibri"/>
                <w:b/>
                <w:bCs/>
                <w:color w:val="000000"/>
                <w:sz w:val="20"/>
                <w:szCs w:val="20"/>
                <w:lang w:bidi="ar-SA"/>
              </w:rPr>
              <w:t xml:space="preserve">Cables </w:t>
            </w:r>
            <w:r>
              <w:rPr>
                <w:rFonts w:ascii="Cambria" w:hAnsi="Cambria" w:cs="Calibri"/>
                <w:b/>
                <w:bCs/>
                <w:color w:val="000000"/>
                <w:sz w:val="20"/>
                <w:szCs w:val="20"/>
                <w:lang w:bidi="ar-SA"/>
              </w:rPr>
              <w:t>for 800</w:t>
            </w:r>
            <w:r w:rsidRPr="00A36DAD">
              <w:rPr>
                <w:rFonts w:ascii="Cambria" w:hAnsi="Cambria" w:cs="Calibri"/>
                <w:b/>
                <w:bCs/>
                <w:color w:val="000000"/>
                <w:sz w:val="20"/>
                <w:szCs w:val="20"/>
                <w:lang w:bidi="ar-SA"/>
              </w:rPr>
              <w:t>KVA transformer</w:t>
            </w:r>
          </w:p>
        </w:tc>
        <w:tc>
          <w:tcPr>
            <w:tcW w:w="1387" w:type="pct"/>
            <w:shd w:val="clear" w:color="auto" w:fill="D9D9D9" w:themeFill="background1" w:themeFillShade="D9"/>
            <w:vAlign w:val="center"/>
          </w:tcPr>
          <w:p w14:paraId="71C24CDA" w14:textId="77777777" w:rsidR="00DB7C31"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11 kV Cables Size &amp; Number: </w:t>
            </w:r>
          </w:p>
          <w:p w14:paraId="460B2EAC"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1x3x95 </w:t>
            </w:r>
            <w:r>
              <w:rPr>
                <w:rFonts w:ascii="Calibri" w:eastAsia="Calibri" w:hAnsi="Calibri" w:cs="Calibri"/>
                <w:sz w:val="20"/>
                <w:szCs w:val="20"/>
                <w:lang w:eastAsia="en-US"/>
              </w:rPr>
              <w:t>(</w:t>
            </w:r>
            <w:r w:rsidRPr="00A36DAD">
              <w:rPr>
                <w:rFonts w:ascii="Calibri" w:eastAsia="Calibri" w:hAnsi="Calibri" w:cs="Calibri"/>
                <w:sz w:val="20"/>
                <w:szCs w:val="20"/>
                <w:lang w:eastAsia="en-US"/>
              </w:rPr>
              <w:t>CU/SM/XLPE/SM/SC/PVC/SWA/PVC</w:t>
            </w:r>
            <w:r>
              <w:rPr>
                <w:rFonts w:ascii="Calibri" w:eastAsia="Calibri" w:hAnsi="Calibri" w:cs="Calibri"/>
                <w:sz w:val="20"/>
                <w:szCs w:val="20"/>
                <w:lang w:eastAsia="en-US"/>
              </w:rPr>
              <w:t>)</w:t>
            </w:r>
          </w:p>
          <w:p w14:paraId="360A507B" w14:textId="77777777" w:rsidR="00DB7C31" w:rsidRPr="00A36DAD" w:rsidRDefault="00DB7C31" w:rsidP="00DB7C31">
            <w:pPr>
              <w:pStyle w:val="ListParagraph"/>
              <w:wordWrap/>
              <w:spacing w:line="240" w:lineRule="auto"/>
              <w:ind w:left="204"/>
              <w:rPr>
                <w:rFonts w:ascii="Calibri" w:eastAsia="Calibri" w:hAnsi="Calibri" w:cs="Calibri"/>
                <w:sz w:val="20"/>
                <w:szCs w:val="20"/>
                <w:lang w:eastAsia="en-US"/>
              </w:rPr>
            </w:pPr>
          </w:p>
          <w:p w14:paraId="44BE49E9" w14:textId="77777777" w:rsidR="00DB7C31" w:rsidRPr="00A36DAD"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Pr>
                <w:rFonts w:ascii="Calibri" w:eastAsia="Calibri" w:hAnsi="Calibri" w:cs="Calibri"/>
                <w:sz w:val="20"/>
                <w:szCs w:val="20"/>
                <w:lang w:eastAsia="en-US"/>
              </w:rPr>
              <w:t>3.45</w:t>
            </w:r>
            <w:r w:rsidRPr="00A36DAD">
              <w:rPr>
                <w:rFonts w:ascii="Calibri" w:eastAsia="Calibri" w:hAnsi="Calibri" w:cs="Calibri"/>
                <w:sz w:val="20"/>
                <w:szCs w:val="20"/>
                <w:lang w:eastAsia="en-US"/>
              </w:rPr>
              <w:t xml:space="preserve"> kV Cable Size &amp; Number</w:t>
            </w:r>
          </w:p>
          <w:p w14:paraId="53265792"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1x3x95 </w:t>
            </w:r>
            <w:r>
              <w:rPr>
                <w:rFonts w:ascii="Calibri" w:eastAsia="Calibri" w:hAnsi="Calibri" w:cs="Calibri"/>
                <w:sz w:val="20"/>
                <w:szCs w:val="20"/>
                <w:lang w:eastAsia="en-US"/>
              </w:rPr>
              <w:t>(</w:t>
            </w:r>
            <w:r w:rsidRPr="00A36DAD">
              <w:rPr>
                <w:rFonts w:ascii="Calibri" w:eastAsia="Calibri" w:hAnsi="Calibri" w:cs="Calibri"/>
                <w:sz w:val="20"/>
                <w:szCs w:val="20"/>
                <w:lang w:eastAsia="en-US"/>
              </w:rPr>
              <w:t>CU/SM/XLPE/SM/SC/PVC/SWA/PVC</w:t>
            </w:r>
            <w:r>
              <w:rPr>
                <w:rFonts w:ascii="Calibri" w:eastAsia="Calibri" w:hAnsi="Calibri" w:cs="Calibri"/>
                <w:sz w:val="20"/>
                <w:szCs w:val="20"/>
                <w:lang w:eastAsia="en-US"/>
              </w:rPr>
              <w:t>)</w:t>
            </w:r>
          </w:p>
          <w:p w14:paraId="00FA5369" w14:textId="77777777" w:rsidR="00DB7C31" w:rsidRDefault="00DB7C31" w:rsidP="00DB7C31">
            <w:pPr>
              <w:wordWrap/>
              <w:spacing w:line="240" w:lineRule="auto"/>
              <w:rPr>
                <w:rFonts w:ascii="Calibri" w:eastAsia="Calibri" w:hAnsi="Calibri" w:cs="Calibri"/>
                <w:sz w:val="20"/>
                <w:szCs w:val="20"/>
                <w:lang w:eastAsia="en-US"/>
              </w:rPr>
            </w:pPr>
          </w:p>
          <w:p w14:paraId="1E5E8EAE" w14:textId="77777777" w:rsidR="00DB7C31"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Type &amp; Size of </w:t>
            </w:r>
            <w:r>
              <w:rPr>
                <w:rFonts w:ascii="Calibri" w:eastAsia="Calibri" w:hAnsi="Calibri" w:cs="Calibri"/>
                <w:sz w:val="20"/>
                <w:szCs w:val="20"/>
                <w:lang w:eastAsia="en-US"/>
              </w:rPr>
              <w:t xml:space="preserve">Power </w:t>
            </w:r>
            <w:r w:rsidRPr="00A36DAD">
              <w:rPr>
                <w:rFonts w:ascii="Calibri" w:eastAsia="Calibri" w:hAnsi="Calibri" w:cs="Calibri"/>
                <w:sz w:val="20"/>
                <w:szCs w:val="20"/>
                <w:lang w:eastAsia="en-US"/>
              </w:rPr>
              <w:t>Cable Glands</w:t>
            </w:r>
          </w:p>
          <w:p w14:paraId="2C947125" w14:textId="77777777" w:rsidR="00DB7C31" w:rsidRPr="00A36DAD" w:rsidRDefault="00DB7C31" w:rsidP="00DB7C31">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Primary: M90</w:t>
            </w:r>
          </w:p>
          <w:p w14:paraId="55C565CE"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Pr>
                <w:rFonts w:ascii="Calibri" w:eastAsia="Calibri" w:hAnsi="Calibri" w:cs="Calibri"/>
                <w:sz w:val="20"/>
                <w:szCs w:val="20"/>
                <w:lang w:eastAsia="en-US"/>
              </w:rPr>
              <w:t>Secondary: M75</w:t>
            </w:r>
          </w:p>
          <w:p w14:paraId="10DF6B5D"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p>
          <w:p w14:paraId="66269092" w14:textId="77777777" w:rsidR="00DB7C31" w:rsidRPr="00A7114E"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7114E">
              <w:rPr>
                <w:rFonts w:ascii="Calibri" w:eastAsia="Calibri" w:hAnsi="Calibri" w:cs="Calibri"/>
                <w:sz w:val="20"/>
                <w:szCs w:val="20"/>
                <w:lang w:eastAsia="en-US"/>
              </w:rPr>
              <w:lastRenderedPageBreak/>
              <w:t>Type &amp; Size of Cable Glands (Control Cable)</w:t>
            </w:r>
          </w:p>
          <w:p w14:paraId="70851D4F"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sidRPr="00CF431F">
              <w:rPr>
                <w:rFonts w:ascii="Calibri" w:eastAsia="Calibri" w:hAnsi="Calibri" w:cs="Calibri"/>
                <w:sz w:val="20"/>
                <w:szCs w:val="20"/>
                <w:lang w:eastAsia="en-US"/>
              </w:rPr>
              <w:t>12x2.5, (CU/PVC/SWA/PVC), M25</w:t>
            </w:r>
          </w:p>
          <w:p w14:paraId="3DC24B99"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p>
          <w:p w14:paraId="61DAF5A3" w14:textId="77777777" w:rsidR="00DB7C31" w:rsidRPr="00E250DC"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E250DC">
              <w:rPr>
                <w:rFonts w:ascii="Calibri" w:eastAsia="Calibri" w:hAnsi="Calibri" w:cs="Calibri"/>
                <w:sz w:val="20"/>
                <w:szCs w:val="20"/>
                <w:lang w:eastAsia="en-US"/>
              </w:rPr>
              <w:t xml:space="preserve">Undrilled Non Magnetic Gland Plated shall be </w:t>
            </w:r>
            <w:r w:rsidR="00553B82" w:rsidRPr="00E250DC">
              <w:rPr>
                <w:rFonts w:ascii="Calibri" w:eastAsia="Calibri" w:hAnsi="Calibri" w:cs="Calibri"/>
                <w:sz w:val="20"/>
                <w:szCs w:val="20"/>
                <w:lang w:eastAsia="en-US"/>
              </w:rPr>
              <w:t>provided</w:t>
            </w:r>
            <w:r w:rsidRPr="00E250DC">
              <w:rPr>
                <w:rFonts w:ascii="Calibri" w:eastAsia="Calibri" w:hAnsi="Calibri" w:cs="Calibri"/>
                <w:sz w:val="20"/>
                <w:szCs w:val="20"/>
                <w:lang w:eastAsia="en-US"/>
              </w:rPr>
              <w:t>.</w:t>
            </w:r>
          </w:p>
        </w:tc>
        <w:tc>
          <w:tcPr>
            <w:tcW w:w="739" w:type="pct"/>
            <w:shd w:val="clear" w:color="auto" w:fill="D9D9D9" w:themeFill="background1" w:themeFillShade="D9"/>
            <w:vAlign w:val="center"/>
          </w:tcPr>
          <w:p w14:paraId="12FFE811" w14:textId="77777777" w:rsidR="0016044A" w:rsidRPr="00D937B9" w:rsidRDefault="0016044A" w:rsidP="0016044A">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lastRenderedPageBreak/>
              <w:t>Confirmed</w:t>
            </w:r>
          </w:p>
          <w:p w14:paraId="29DFD4E8" w14:textId="77777777" w:rsidR="00DB7C31" w:rsidRDefault="0016044A" w:rsidP="0016044A">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Arial" w:eastAsia="Calibri" w:hAnsi="Arial" w:cs="Arial"/>
                <w:b/>
                <w:bCs/>
                <w:color w:val="0070C0"/>
                <w:sz w:val="20"/>
                <w:szCs w:val="20"/>
                <w:lang w:eastAsia="en-US"/>
              </w:rPr>
              <w:t>(Gland: by customer)</w:t>
            </w:r>
          </w:p>
          <w:p w14:paraId="280E4BE1" w14:textId="679254F8" w:rsidR="00A37081" w:rsidRPr="00D937B9" w:rsidRDefault="00A37081" w:rsidP="0016044A">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0"/>
                <w:szCs w:val="20"/>
                <w:lang w:eastAsia="en-US"/>
              </w:rPr>
              <w:t xml:space="preserve">gland </w:t>
            </w:r>
            <w:r w:rsidR="00DA44C4">
              <w:rPr>
                <w:rFonts w:asciiTheme="minorHAnsi" w:eastAsia="Calibri" w:hAnsiTheme="minorHAnsi" w:cstheme="minorBidi"/>
                <w:b/>
                <w:bCs/>
                <w:color w:val="0070C0"/>
                <w:sz w:val="20"/>
                <w:szCs w:val="20"/>
                <w:lang w:eastAsia="en-US"/>
              </w:rPr>
              <w:t>plate would be provided for HV and LV cable boxes. It should be noted that cable entry is considered from bottom for both sides.</w:t>
            </w:r>
          </w:p>
        </w:tc>
        <w:tc>
          <w:tcPr>
            <w:tcW w:w="571" w:type="pct"/>
            <w:shd w:val="clear" w:color="auto" w:fill="D9D9D9" w:themeFill="background1" w:themeFillShade="D9"/>
            <w:vAlign w:val="center"/>
          </w:tcPr>
          <w:p w14:paraId="4781AC29" w14:textId="45EC5133" w:rsidR="00DB7C31" w:rsidRPr="00906CA7" w:rsidRDefault="00374ABC" w:rsidP="00DB7C31">
            <w:pPr>
              <w:wordWrap/>
              <w:spacing w:line="240" w:lineRule="auto"/>
              <w:rPr>
                <w:rFonts w:ascii="Cambria" w:hAnsi="Cambria" w:cs="Calibri"/>
                <w:color w:val="000000"/>
                <w:sz w:val="18"/>
                <w:szCs w:val="18"/>
              </w:rPr>
            </w:pPr>
            <w:r>
              <w:rPr>
                <w:rFonts w:ascii="Cambria" w:hAnsi="Cambria" w:cs="Calibri"/>
                <w:color w:val="000000"/>
                <w:sz w:val="18"/>
                <w:szCs w:val="18"/>
              </w:rPr>
              <w:t>Closed</w:t>
            </w:r>
            <w:r>
              <w:rPr>
                <w:rFonts w:ascii="Cambria" w:hAnsi="Cambria" w:cs="Calibri" w:hint="cs"/>
                <w:color w:val="000000"/>
                <w:sz w:val="18"/>
                <w:szCs w:val="18"/>
                <w:rtl/>
              </w:rPr>
              <w:t>.</w:t>
            </w:r>
          </w:p>
        </w:tc>
        <w:tc>
          <w:tcPr>
            <w:tcW w:w="423" w:type="pct"/>
            <w:shd w:val="clear" w:color="auto" w:fill="D9D9D9" w:themeFill="background1" w:themeFillShade="D9"/>
          </w:tcPr>
          <w:p w14:paraId="54B68E4A" w14:textId="77777777" w:rsidR="00DB7C31" w:rsidRPr="00E450E1" w:rsidRDefault="00DB7C31" w:rsidP="00DB7C31">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7A7D8E36" w14:textId="77777777" w:rsidR="00DB7C31" w:rsidRPr="00E450E1" w:rsidRDefault="00DB7C31" w:rsidP="00DB7C31">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3DC5ABF2" w14:textId="77777777" w:rsidR="00DB7C31" w:rsidRPr="00E450E1" w:rsidRDefault="00DB7C31" w:rsidP="00DB7C31">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0AE594FB" w14:textId="77777777" w:rsidTr="005A0BC9">
        <w:trPr>
          <w:trHeight w:val="791"/>
          <w:jc w:val="center"/>
        </w:trPr>
        <w:tc>
          <w:tcPr>
            <w:tcW w:w="174" w:type="pct"/>
            <w:vAlign w:val="center"/>
          </w:tcPr>
          <w:p w14:paraId="4C31793B" w14:textId="77777777" w:rsidR="003C6EE8" w:rsidRPr="004E60B0" w:rsidRDefault="003C6EE8" w:rsidP="003C6E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2104AF6B" w14:textId="77777777" w:rsidR="003C6EE8" w:rsidRPr="000E4DA3" w:rsidRDefault="003C6EE8" w:rsidP="003C6EE8">
            <w:pPr>
              <w:widowControl/>
              <w:wordWrap/>
              <w:adjustRightInd/>
              <w:spacing w:line="240" w:lineRule="auto"/>
              <w:jc w:val="left"/>
              <w:textAlignment w:val="auto"/>
              <w:rPr>
                <w:rFonts w:ascii="Cambria" w:hAnsi="Cambria" w:cs="Calibri"/>
                <w:b/>
                <w:bCs/>
                <w:color w:val="000000"/>
                <w:sz w:val="16"/>
                <w:szCs w:val="16"/>
              </w:rPr>
            </w:pPr>
            <w:r w:rsidRPr="00DB7C31">
              <w:rPr>
                <w:rFonts w:ascii="Cambria" w:hAnsi="Cambria" w:cs="Calibri"/>
                <w:b/>
                <w:bCs/>
                <w:color w:val="000000"/>
                <w:sz w:val="20"/>
                <w:szCs w:val="20"/>
                <w:lang w:bidi="ar-SA"/>
              </w:rPr>
              <w:t>CT for Transformer</w:t>
            </w:r>
            <w:r>
              <w:rPr>
                <w:rFonts w:ascii="Cambria" w:hAnsi="Cambria" w:cs="Calibri"/>
                <w:b/>
                <w:bCs/>
                <w:color w:val="000000"/>
                <w:sz w:val="20"/>
                <w:szCs w:val="20"/>
                <w:lang w:bidi="ar-SA"/>
              </w:rPr>
              <w:t>s</w:t>
            </w:r>
          </w:p>
        </w:tc>
        <w:tc>
          <w:tcPr>
            <w:tcW w:w="1387" w:type="pct"/>
            <w:vAlign w:val="center"/>
          </w:tcPr>
          <w:p w14:paraId="4BCA4D53" w14:textId="77777777" w:rsidR="003C6EE8" w:rsidRDefault="003C6EE8" w:rsidP="003C6EE8">
            <w:pPr>
              <w:pStyle w:val="ListParagraph"/>
              <w:numPr>
                <w:ilvl w:val="0"/>
                <w:numId w:val="3"/>
              </w:numPr>
              <w:wordWrap/>
              <w:spacing w:line="240" w:lineRule="auto"/>
              <w:ind w:left="148" w:hanging="148"/>
              <w:rPr>
                <w:rFonts w:ascii="Calibri" w:eastAsia="Calibri" w:hAnsi="Calibri" w:cs="Calibri"/>
                <w:sz w:val="20"/>
                <w:szCs w:val="20"/>
                <w:lang w:eastAsia="en-US"/>
              </w:rPr>
            </w:pPr>
            <w:r w:rsidRPr="008036A7">
              <w:rPr>
                <w:rFonts w:ascii="Calibri" w:eastAsia="Calibri" w:hAnsi="Calibri" w:cs="Calibri"/>
                <w:sz w:val="20"/>
                <w:szCs w:val="20"/>
                <w:lang w:eastAsia="en-US"/>
              </w:rPr>
              <w:t>Below CTs shall be Considered by Vendor on 1250 KVA Transformer: 2000/1A, 5P10 ,10VA</w:t>
            </w:r>
          </w:p>
          <w:p w14:paraId="2B053E7F" w14:textId="77777777" w:rsidR="003C6EE8" w:rsidRDefault="003C6EE8" w:rsidP="003C6EE8">
            <w:pPr>
              <w:pStyle w:val="ListParagraph"/>
              <w:numPr>
                <w:ilvl w:val="0"/>
                <w:numId w:val="3"/>
              </w:numPr>
              <w:wordWrap/>
              <w:spacing w:line="240" w:lineRule="auto"/>
              <w:ind w:left="148" w:hanging="148"/>
              <w:rPr>
                <w:rFonts w:ascii="Calibri" w:eastAsia="Calibri" w:hAnsi="Calibri" w:cs="Calibri"/>
                <w:sz w:val="20"/>
                <w:szCs w:val="20"/>
                <w:lang w:eastAsia="en-US"/>
              </w:rPr>
            </w:pPr>
            <w:r w:rsidRPr="008036A7">
              <w:rPr>
                <w:rFonts w:ascii="Calibri" w:eastAsia="Calibri" w:hAnsi="Calibri" w:cs="Calibri"/>
                <w:sz w:val="20"/>
                <w:szCs w:val="20"/>
                <w:lang w:eastAsia="en-US"/>
              </w:rPr>
              <w:t>Below CTs shall be Considered by Vendor on 800 KVA Transformer: 630/1A, 5P10 ,10VA</w:t>
            </w:r>
          </w:p>
          <w:p w14:paraId="033B63B5" w14:textId="77777777" w:rsidR="003C6EE8" w:rsidRPr="00A309E0" w:rsidRDefault="003C6EE8" w:rsidP="003C6EE8">
            <w:pPr>
              <w:widowControl/>
              <w:wordWrap/>
              <w:autoSpaceDE w:val="0"/>
              <w:autoSpaceDN w:val="0"/>
              <w:spacing w:line="240" w:lineRule="auto"/>
              <w:ind w:left="148"/>
              <w:rPr>
                <w:rFonts w:ascii="Calibri" w:eastAsia="Calibri" w:hAnsi="Calibri" w:cs="Calibri"/>
                <w:sz w:val="20"/>
                <w:szCs w:val="20"/>
                <w:lang w:eastAsia="en-US"/>
              </w:rPr>
            </w:pPr>
            <w:r>
              <w:rPr>
                <w:rFonts w:ascii="Calibri" w:eastAsia="Calibri" w:hAnsi="Calibri" w:cs="Calibri"/>
                <w:sz w:val="20"/>
                <w:szCs w:val="20"/>
                <w:lang w:eastAsia="en-US"/>
              </w:rPr>
              <w:t xml:space="preserve">*Note: </w:t>
            </w:r>
            <w:r w:rsidRPr="001C0EDE">
              <w:rPr>
                <w:rFonts w:ascii="Calibri" w:eastAsia="Calibri" w:hAnsi="Calibri" w:cs="Calibri"/>
                <w:sz w:val="20"/>
                <w:szCs w:val="20"/>
                <w:lang w:eastAsia="en-US"/>
              </w:rPr>
              <w:t>It is Preliminary and will be final by Switchgear Manufacturer.</w:t>
            </w:r>
          </w:p>
        </w:tc>
        <w:tc>
          <w:tcPr>
            <w:tcW w:w="739" w:type="pct"/>
            <w:vAlign w:val="center"/>
          </w:tcPr>
          <w:p w14:paraId="186CDADE" w14:textId="4E71DDF8"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Confirmed</w:t>
            </w:r>
          </w:p>
        </w:tc>
        <w:tc>
          <w:tcPr>
            <w:tcW w:w="571" w:type="pct"/>
            <w:shd w:val="clear" w:color="auto" w:fill="auto"/>
            <w:vAlign w:val="center"/>
          </w:tcPr>
          <w:p w14:paraId="23152E66" w14:textId="2DDDDE50" w:rsidR="003C6EE8" w:rsidRPr="00906CA7" w:rsidRDefault="003C6EE8" w:rsidP="003C6EE8">
            <w:pPr>
              <w:wordWrap/>
              <w:bidi/>
              <w:spacing w:line="240" w:lineRule="auto"/>
              <w:jc w:val="left"/>
              <w:rPr>
                <w:rFonts w:ascii="Cambria" w:hAnsi="Cambria" w:cs="Calibri"/>
                <w:color w:val="000000"/>
                <w:sz w:val="18"/>
                <w:szCs w:val="18"/>
              </w:rPr>
            </w:pPr>
            <w:r w:rsidRPr="009D579D">
              <w:rPr>
                <w:rFonts w:ascii="Calibri" w:hAnsi="Calibri" w:cs="Calibri"/>
                <w:sz w:val="20"/>
                <w:szCs w:val="20"/>
                <w:rtl/>
              </w:rPr>
              <w:t>با توجه به ا</w:t>
            </w:r>
            <w:r w:rsidRPr="009D579D">
              <w:rPr>
                <w:rFonts w:ascii="Calibri" w:hAnsi="Calibri" w:cs="Calibri" w:hint="cs"/>
                <w:sz w:val="20"/>
                <w:szCs w:val="20"/>
                <w:rtl/>
              </w:rPr>
              <w:t>ینکه</w:t>
            </w:r>
            <w:r w:rsidRPr="009D579D">
              <w:rPr>
                <w:rFonts w:ascii="Calibri" w:hAnsi="Calibri" w:cs="Calibri"/>
                <w:sz w:val="20"/>
                <w:szCs w:val="20"/>
                <w:rtl/>
              </w:rPr>
              <w:t xml:space="preserve"> نقطه نوترال ترانس  -11/3.3</w:t>
            </w:r>
            <w:r w:rsidRPr="009D579D">
              <w:rPr>
                <w:rFonts w:ascii="Calibri" w:hAnsi="Calibri" w:cs="Calibri"/>
                <w:sz w:val="20"/>
                <w:szCs w:val="20"/>
              </w:rPr>
              <w:t>KV   800KVA</w:t>
            </w:r>
            <w:r w:rsidRPr="009D579D">
              <w:rPr>
                <w:rFonts w:ascii="Calibri" w:hAnsi="Calibri" w:cs="Calibri"/>
                <w:sz w:val="20"/>
                <w:szCs w:val="20"/>
                <w:rtl/>
              </w:rPr>
              <w:t xml:space="preserve">توسط </w:t>
            </w:r>
            <w:r w:rsidRPr="009D579D">
              <w:rPr>
                <w:rFonts w:ascii="Calibri" w:hAnsi="Calibri" w:cs="Calibri"/>
                <w:sz w:val="20"/>
                <w:szCs w:val="20"/>
              </w:rPr>
              <w:t>NGR</w:t>
            </w:r>
            <w:r w:rsidRPr="009D579D">
              <w:rPr>
                <w:rFonts w:ascii="Calibri" w:hAnsi="Calibri" w:cs="Calibri"/>
                <w:sz w:val="20"/>
                <w:szCs w:val="20"/>
                <w:rtl/>
              </w:rPr>
              <w:t xml:space="preserve"> زم</w:t>
            </w:r>
            <w:r w:rsidRPr="009D579D">
              <w:rPr>
                <w:rFonts w:ascii="Calibri" w:hAnsi="Calibri" w:cs="Calibri" w:hint="cs"/>
                <w:sz w:val="20"/>
                <w:szCs w:val="20"/>
                <w:rtl/>
              </w:rPr>
              <w:t>ین</w:t>
            </w:r>
            <w:r w:rsidRPr="009D579D">
              <w:rPr>
                <w:rFonts w:ascii="Calibri" w:hAnsi="Calibri" w:cs="Calibri"/>
                <w:sz w:val="20"/>
                <w:szCs w:val="20"/>
                <w:rtl/>
              </w:rPr>
              <w:t xml:space="preserve"> شده است با</w:t>
            </w:r>
            <w:r w:rsidRPr="009D579D">
              <w:rPr>
                <w:rFonts w:ascii="Calibri" w:hAnsi="Calibri" w:cs="Calibri" w:hint="cs"/>
                <w:sz w:val="20"/>
                <w:szCs w:val="20"/>
                <w:rtl/>
              </w:rPr>
              <w:t>یستی</w:t>
            </w:r>
            <w:r w:rsidRPr="009D579D">
              <w:rPr>
                <w:rFonts w:ascii="Calibri" w:hAnsi="Calibri" w:cs="Calibri"/>
                <w:sz w:val="20"/>
                <w:szCs w:val="20"/>
                <w:rtl/>
              </w:rPr>
              <w:t xml:space="preserve"> برا</w:t>
            </w:r>
            <w:r w:rsidRPr="009D579D">
              <w:rPr>
                <w:rFonts w:ascii="Calibri" w:hAnsi="Calibri" w:cs="Calibri" w:hint="cs"/>
                <w:sz w:val="20"/>
                <w:szCs w:val="20"/>
                <w:rtl/>
              </w:rPr>
              <w:t>ی</w:t>
            </w:r>
            <w:r w:rsidRPr="009D579D">
              <w:rPr>
                <w:rFonts w:ascii="Calibri" w:hAnsi="Calibri" w:cs="Calibri"/>
                <w:sz w:val="20"/>
                <w:szCs w:val="20"/>
                <w:rtl/>
              </w:rPr>
              <w:t xml:space="preserve"> حفاظت 51</w:t>
            </w:r>
            <w:r w:rsidRPr="009D579D">
              <w:rPr>
                <w:rFonts w:ascii="Calibri" w:hAnsi="Calibri" w:cs="Calibri"/>
                <w:sz w:val="20"/>
                <w:szCs w:val="20"/>
              </w:rPr>
              <w:t>G</w:t>
            </w:r>
            <w:r w:rsidRPr="009D579D">
              <w:rPr>
                <w:rFonts w:ascii="Calibri" w:hAnsi="Calibri" w:cs="Calibri"/>
                <w:sz w:val="20"/>
                <w:szCs w:val="20"/>
                <w:rtl/>
              </w:rPr>
              <w:t xml:space="preserve"> </w:t>
            </w:r>
            <w:r w:rsidRPr="009D579D">
              <w:rPr>
                <w:rFonts w:ascii="Calibri" w:hAnsi="Calibri" w:cs="Calibri" w:hint="cs"/>
                <w:sz w:val="20"/>
                <w:szCs w:val="20"/>
                <w:rtl/>
              </w:rPr>
              <w:t>یک</w:t>
            </w:r>
            <w:r w:rsidRPr="009D579D">
              <w:rPr>
                <w:rFonts w:ascii="Calibri" w:hAnsi="Calibri" w:cs="Calibri"/>
                <w:sz w:val="20"/>
                <w:szCs w:val="20"/>
                <w:rtl/>
              </w:rPr>
              <w:t xml:space="preserve"> عدد ترانس جر</w:t>
            </w:r>
            <w:r w:rsidRPr="009D579D">
              <w:rPr>
                <w:rFonts w:ascii="Calibri" w:hAnsi="Calibri" w:cs="Calibri" w:hint="cs"/>
                <w:sz w:val="20"/>
                <w:szCs w:val="20"/>
                <w:rtl/>
              </w:rPr>
              <w:t>یان</w:t>
            </w:r>
            <w:r w:rsidRPr="009D579D">
              <w:rPr>
                <w:rFonts w:ascii="Calibri" w:hAnsi="Calibri" w:cs="Calibri"/>
                <w:sz w:val="20"/>
                <w:szCs w:val="20"/>
                <w:rtl/>
              </w:rPr>
              <w:t xml:space="preserve"> با مشخصات  100/1</w:t>
            </w:r>
            <w:r w:rsidRPr="009D579D">
              <w:rPr>
                <w:rFonts w:ascii="Calibri" w:hAnsi="Calibri" w:cs="Calibri"/>
                <w:sz w:val="20"/>
                <w:szCs w:val="20"/>
              </w:rPr>
              <w:t>A – 5P20 – 15VA</w:t>
            </w:r>
            <w:r w:rsidRPr="009D579D">
              <w:rPr>
                <w:rFonts w:ascii="Calibri" w:hAnsi="Calibri" w:cs="Calibri"/>
                <w:sz w:val="20"/>
                <w:szCs w:val="20"/>
                <w:rtl/>
              </w:rPr>
              <w:t xml:space="preserve"> و برا</w:t>
            </w:r>
            <w:r w:rsidRPr="009D579D">
              <w:rPr>
                <w:rFonts w:ascii="Calibri" w:hAnsi="Calibri" w:cs="Calibri" w:hint="cs"/>
                <w:sz w:val="20"/>
                <w:szCs w:val="20"/>
                <w:rtl/>
              </w:rPr>
              <w:t>ی</w:t>
            </w:r>
            <w:r w:rsidRPr="009D579D">
              <w:rPr>
                <w:rFonts w:ascii="Calibri" w:hAnsi="Calibri" w:cs="Calibri"/>
                <w:sz w:val="20"/>
                <w:szCs w:val="20"/>
                <w:rtl/>
              </w:rPr>
              <w:t xml:space="preserve"> حفاظت 64</w:t>
            </w:r>
            <w:r w:rsidRPr="009D579D">
              <w:rPr>
                <w:rFonts w:ascii="Calibri" w:hAnsi="Calibri" w:cs="Calibri"/>
                <w:sz w:val="20"/>
                <w:szCs w:val="20"/>
              </w:rPr>
              <w:t>REF</w:t>
            </w:r>
            <w:r w:rsidRPr="009D579D">
              <w:rPr>
                <w:rFonts w:ascii="Calibri" w:hAnsi="Calibri" w:cs="Calibri"/>
                <w:sz w:val="20"/>
                <w:szCs w:val="20"/>
                <w:rtl/>
              </w:rPr>
              <w:t xml:space="preserve"> </w:t>
            </w:r>
            <w:r w:rsidRPr="009D579D">
              <w:rPr>
                <w:rFonts w:ascii="Calibri" w:hAnsi="Calibri" w:cs="Calibri" w:hint="cs"/>
                <w:sz w:val="20"/>
                <w:szCs w:val="20"/>
                <w:rtl/>
              </w:rPr>
              <w:t>یک</w:t>
            </w:r>
            <w:r w:rsidRPr="009D579D">
              <w:rPr>
                <w:rFonts w:ascii="Calibri" w:hAnsi="Calibri" w:cs="Calibri"/>
                <w:sz w:val="20"/>
                <w:szCs w:val="20"/>
                <w:rtl/>
              </w:rPr>
              <w:t xml:space="preserve"> عدد ترانس مجاز د</w:t>
            </w:r>
            <w:r w:rsidRPr="009D579D">
              <w:rPr>
                <w:rFonts w:ascii="Calibri" w:hAnsi="Calibri" w:cs="Calibri" w:hint="cs"/>
                <w:sz w:val="20"/>
                <w:szCs w:val="20"/>
                <w:rtl/>
              </w:rPr>
              <w:t>یگر</w:t>
            </w:r>
            <w:r w:rsidRPr="009D579D">
              <w:rPr>
                <w:rFonts w:ascii="Calibri" w:hAnsi="Calibri" w:cs="Calibri"/>
                <w:sz w:val="20"/>
                <w:szCs w:val="20"/>
                <w:rtl/>
              </w:rPr>
              <w:t xml:space="preserve"> با مشخصات 100/1</w:t>
            </w:r>
            <w:r w:rsidRPr="009D579D">
              <w:rPr>
                <w:rFonts w:ascii="Calibri" w:hAnsi="Calibri" w:cs="Calibri"/>
                <w:sz w:val="20"/>
                <w:szCs w:val="20"/>
              </w:rPr>
              <w:t>A – CL:X – VK: 250V ~ 300V</w:t>
            </w:r>
            <w:r w:rsidRPr="009D579D">
              <w:rPr>
                <w:rFonts w:ascii="Calibri" w:hAnsi="Calibri" w:cs="Calibri"/>
                <w:sz w:val="20"/>
                <w:szCs w:val="20"/>
                <w:rtl/>
              </w:rPr>
              <w:t xml:space="preserve"> لحاظ گردد ( لازم بذکر ا</w:t>
            </w:r>
            <w:r w:rsidRPr="009D579D">
              <w:rPr>
                <w:rFonts w:ascii="Calibri" w:hAnsi="Calibri" w:cs="Calibri" w:hint="cs"/>
                <w:sz w:val="20"/>
                <w:szCs w:val="20"/>
                <w:rtl/>
              </w:rPr>
              <w:t>ست</w:t>
            </w:r>
            <w:r w:rsidRPr="009D579D">
              <w:rPr>
                <w:rFonts w:ascii="Calibri" w:hAnsi="Calibri" w:cs="Calibri"/>
                <w:sz w:val="20"/>
                <w:szCs w:val="20"/>
                <w:rtl/>
              </w:rPr>
              <w:t xml:space="preserve"> ولتاژ نقطه زانو</w:t>
            </w:r>
            <w:r w:rsidRPr="009D579D">
              <w:rPr>
                <w:rFonts w:ascii="Calibri" w:hAnsi="Calibri" w:cs="Calibri" w:hint="cs"/>
                <w:sz w:val="20"/>
                <w:szCs w:val="20"/>
                <w:rtl/>
              </w:rPr>
              <w:t>یی</w:t>
            </w:r>
            <w:r w:rsidRPr="009D579D">
              <w:rPr>
                <w:rFonts w:ascii="Calibri" w:hAnsi="Calibri" w:cs="Calibri"/>
                <w:sz w:val="20"/>
                <w:szCs w:val="20"/>
                <w:rtl/>
              </w:rPr>
              <w:t xml:space="preserve"> پس از قرارداد نها</w:t>
            </w:r>
            <w:r w:rsidRPr="009D579D">
              <w:rPr>
                <w:rFonts w:ascii="Calibri" w:hAnsi="Calibri" w:cs="Calibri" w:hint="cs"/>
                <w:sz w:val="20"/>
                <w:szCs w:val="20"/>
                <w:rtl/>
              </w:rPr>
              <w:t>یی</w:t>
            </w:r>
            <w:r w:rsidRPr="009D579D">
              <w:rPr>
                <w:rFonts w:ascii="Calibri" w:hAnsi="Calibri" w:cs="Calibri"/>
                <w:sz w:val="20"/>
                <w:szCs w:val="20"/>
                <w:rtl/>
              </w:rPr>
              <w:t xml:space="preserve"> </w:t>
            </w:r>
            <w:r w:rsidRPr="009D579D">
              <w:rPr>
                <w:rFonts w:ascii="Calibri" w:hAnsi="Calibri" w:cs="Calibri"/>
                <w:sz w:val="20"/>
                <w:szCs w:val="20"/>
                <w:rtl/>
              </w:rPr>
              <w:lastRenderedPageBreak/>
              <w:t>خواهد شد( و جهت ترانسفورماتور 11/0.42</w:t>
            </w:r>
            <w:r w:rsidRPr="009D579D">
              <w:rPr>
                <w:rFonts w:ascii="Calibri" w:hAnsi="Calibri" w:cs="Calibri"/>
                <w:sz w:val="20"/>
                <w:szCs w:val="20"/>
              </w:rPr>
              <w:t>KV – 1250KVA</w:t>
            </w:r>
            <w:r w:rsidRPr="009D579D">
              <w:rPr>
                <w:rFonts w:ascii="Calibri" w:hAnsi="Calibri" w:cs="Calibri"/>
                <w:sz w:val="20"/>
                <w:szCs w:val="20"/>
                <w:rtl/>
              </w:rPr>
              <w:t xml:space="preserve"> </w:t>
            </w:r>
            <w:r w:rsidRPr="009D579D">
              <w:rPr>
                <w:rFonts w:ascii="Calibri" w:hAnsi="Calibri" w:cs="Calibri" w:hint="cs"/>
                <w:sz w:val="20"/>
                <w:szCs w:val="20"/>
                <w:rtl/>
              </w:rPr>
              <w:t>یک</w:t>
            </w:r>
            <w:r w:rsidRPr="009D579D">
              <w:rPr>
                <w:rFonts w:ascii="Calibri" w:hAnsi="Calibri" w:cs="Calibri"/>
                <w:sz w:val="20"/>
                <w:szCs w:val="20"/>
                <w:rtl/>
              </w:rPr>
              <w:t xml:space="preserve"> عدد ترانس جر</w:t>
            </w:r>
            <w:r w:rsidRPr="009D579D">
              <w:rPr>
                <w:rFonts w:ascii="Calibri" w:hAnsi="Calibri" w:cs="Calibri" w:hint="cs"/>
                <w:sz w:val="20"/>
                <w:szCs w:val="20"/>
                <w:rtl/>
              </w:rPr>
              <w:t>یان</w:t>
            </w:r>
            <w:r w:rsidRPr="009D579D">
              <w:rPr>
                <w:rFonts w:ascii="Calibri" w:hAnsi="Calibri" w:cs="Calibri"/>
                <w:sz w:val="20"/>
                <w:szCs w:val="20"/>
                <w:rtl/>
              </w:rPr>
              <w:t xml:space="preserve">  2000/1</w:t>
            </w:r>
            <w:r w:rsidRPr="009D579D">
              <w:rPr>
                <w:rFonts w:ascii="Calibri" w:hAnsi="Calibri" w:cs="Calibri"/>
                <w:sz w:val="20"/>
                <w:szCs w:val="20"/>
              </w:rPr>
              <w:t>A – 5P20 – 15VA</w:t>
            </w:r>
            <w:r w:rsidRPr="009D579D">
              <w:rPr>
                <w:rFonts w:ascii="Calibri" w:hAnsi="Calibri" w:cs="Calibri"/>
                <w:sz w:val="20"/>
                <w:szCs w:val="20"/>
                <w:rtl/>
              </w:rPr>
              <w:t xml:space="preserve"> با</w:t>
            </w:r>
            <w:r w:rsidRPr="009D579D">
              <w:rPr>
                <w:rFonts w:ascii="Calibri" w:hAnsi="Calibri" w:cs="Calibri" w:hint="cs"/>
                <w:sz w:val="20"/>
                <w:szCs w:val="20"/>
                <w:rtl/>
              </w:rPr>
              <w:t>یستی</w:t>
            </w:r>
            <w:r w:rsidRPr="009D579D">
              <w:rPr>
                <w:rFonts w:ascii="Calibri" w:hAnsi="Calibri" w:cs="Calibri"/>
                <w:sz w:val="20"/>
                <w:szCs w:val="20"/>
                <w:rtl/>
              </w:rPr>
              <w:t xml:space="preserve"> در نظر گرفته شود . همچن</w:t>
            </w:r>
            <w:r w:rsidRPr="009D579D">
              <w:rPr>
                <w:rFonts w:ascii="Calibri" w:hAnsi="Calibri" w:cs="Calibri" w:hint="cs"/>
                <w:sz w:val="20"/>
                <w:szCs w:val="20"/>
                <w:rtl/>
              </w:rPr>
              <w:t>ین</w:t>
            </w:r>
            <w:r w:rsidRPr="009D579D">
              <w:rPr>
                <w:rFonts w:ascii="Calibri" w:hAnsi="Calibri" w:cs="Calibri"/>
                <w:sz w:val="20"/>
                <w:szCs w:val="20"/>
                <w:rtl/>
              </w:rPr>
              <w:t xml:space="preserve"> ترانس ها</w:t>
            </w:r>
            <w:r w:rsidRPr="009D579D">
              <w:rPr>
                <w:rFonts w:ascii="Calibri" w:hAnsi="Calibri" w:cs="Calibri" w:hint="cs"/>
                <w:sz w:val="20"/>
                <w:szCs w:val="20"/>
                <w:rtl/>
              </w:rPr>
              <w:t>ی</w:t>
            </w:r>
            <w:r w:rsidRPr="009D579D">
              <w:rPr>
                <w:rFonts w:ascii="Calibri" w:hAnsi="Calibri" w:cs="Calibri"/>
                <w:sz w:val="20"/>
                <w:szCs w:val="20"/>
                <w:rtl/>
              </w:rPr>
              <w:t xml:space="preserve"> جر</w:t>
            </w:r>
            <w:r w:rsidRPr="009D579D">
              <w:rPr>
                <w:rFonts w:ascii="Calibri" w:hAnsi="Calibri" w:cs="Calibri" w:hint="cs"/>
                <w:sz w:val="20"/>
                <w:szCs w:val="20"/>
                <w:rtl/>
              </w:rPr>
              <w:t>یان</w:t>
            </w:r>
            <w:r w:rsidRPr="009D579D">
              <w:rPr>
                <w:rFonts w:ascii="Calibri" w:hAnsi="Calibri" w:cs="Calibri"/>
                <w:sz w:val="20"/>
                <w:szCs w:val="20"/>
                <w:rtl/>
              </w:rPr>
              <w:t xml:space="preserve"> در جعبه کابل قرار م</w:t>
            </w:r>
            <w:r w:rsidRPr="009D579D">
              <w:rPr>
                <w:rFonts w:ascii="Calibri" w:hAnsi="Calibri" w:cs="Calibri" w:hint="cs"/>
                <w:sz w:val="20"/>
                <w:szCs w:val="20"/>
                <w:rtl/>
              </w:rPr>
              <w:t>یگیرد</w:t>
            </w:r>
            <w:r w:rsidRPr="009D579D">
              <w:rPr>
                <w:rFonts w:ascii="Calibri" w:hAnsi="Calibri" w:cs="Calibri"/>
                <w:sz w:val="20"/>
                <w:szCs w:val="20"/>
                <w:rtl/>
              </w:rPr>
              <w:t xml:space="preserve"> .</w:t>
            </w:r>
          </w:p>
        </w:tc>
        <w:tc>
          <w:tcPr>
            <w:tcW w:w="423" w:type="pct"/>
          </w:tcPr>
          <w:p w14:paraId="7EA1CEED"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208C4C11"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414EE64B"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5384891C" w14:textId="77777777" w:rsidTr="005A0BC9">
        <w:trPr>
          <w:trHeight w:val="1016"/>
          <w:jc w:val="center"/>
        </w:trPr>
        <w:tc>
          <w:tcPr>
            <w:tcW w:w="174" w:type="pct"/>
            <w:shd w:val="clear" w:color="auto" w:fill="D9D9D9" w:themeFill="background1" w:themeFillShade="D9"/>
            <w:vAlign w:val="center"/>
          </w:tcPr>
          <w:p w14:paraId="24910A79" w14:textId="77777777" w:rsidR="003C6EE8" w:rsidRPr="005A0BC9"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6B4B7AA7" w14:textId="77777777" w:rsidR="003C6EE8" w:rsidRPr="005A0BC9" w:rsidRDefault="003C6EE8" w:rsidP="003C6EE8">
            <w:pPr>
              <w:widowControl/>
              <w:wordWrap/>
              <w:adjustRightInd/>
              <w:spacing w:line="240" w:lineRule="auto"/>
              <w:jc w:val="left"/>
              <w:textAlignment w:val="auto"/>
              <w:rPr>
                <w:rFonts w:ascii="Cambria" w:hAnsi="Cambria" w:cs="Calibri"/>
                <w:b/>
                <w:bCs/>
                <w:color w:val="000000"/>
                <w:sz w:val="16"/>
                <w:szCs w:val="16"/>
              </w:rPr>
            </w:pPr>
            <w:r w:rsidRPr="005A0BC9">
              <w:rPr>
                <w:rFonts w:ascii="Cambria" w:hAnsi="Cambria" w:cs="Calibri"/>
                <w:b/>
                <w:bCs/>
                <w:color w:val="000000"/>
                <w:sz w:val="20"/>
                <w:szCs w:val="20"/>
                <w:lang w:bidi="ar-SA"/>
              </w:rPr>
              <w:t>Power Cable Gland</w:t>
            </w:r>
          </w:p>
        </w:tc>
        <w:tc>
          <w:tcPr>
            <w:tcW w:w="1387" w:type="pct"/>
            <w:shd w:val="clear" w:color="auto" w:fill="D9D9D9" w:themeFill="background1" w:themeFillShade="D9"/>
            <w:vAlign w:val="center"/>
          </w:tcPr>
          <w:p w14:paraId="49AD496F" w14:textId="77777777" w:rsidR="003C6EE8" w:rsidRPr="005A0BC9" w:rsidRDefault="003C6EE8" w:rsidP="003C6EE8">
            <w:pPr>
              <w:widowControl/>
              <w:wordWrap/>
              <w:autoSpaceDE w:val="0"/>
              <w:autoSpaceDN w:val="0"/>
              <w:spacing w:line="240" w:lineRule="auto"/>
              <w:rPr>
                <w:rFonts w:ascii="Calibri" w:eastAsia="Calibri" w:hAnsi="Calibri" w:cs="Calibri"/>
                <w:sz w:val="20"/>
                <w:szCs w:val="20"/>
                <w:lang w:eastAsia="en-US"/>
              </w:rPr>
            </w:pPr>
            <w:r w:rsidRPr="005A0BC9">
              <w:rPr>
                <w:rFonts w:ascii="Calibri" w:eastAsia="Calibri" w:hAnsi="Calibri" w:cs="Arial"/>
                <w:color w:val="000000"/>
                <w:sz w:val="20"/>
                <w:szCs w:val="20"/>
                <w:lang w:eastAsia="en-US"/>
              </w:rPr>
              <w:t xml:space="preserve">All Required Power Cable Glands &amp; Plugs are in purchaser Scope of work and </w:t>
            </w:r>
            <w:r w:rsidRPr="005A0BC9">
              <w:rPr>
                <w:rFonts w:ascii="Calibri" w:eastAsia="Calibri" w:hAnsi="Calibri" w:cs="Calibri"/>
                <w:sz w:val="20"/>
                <w:szCs w:val="20"/>
                <w:lang w:eastAsia="en-US"/>
              </w:rPr>
              <w:t>is ISO metric threaded in accordance with IEC60423. It should be Noted that Gland for Power Cables will be supplied by purchaser.</w:t>
            </w:r>
          </w:p>
        </w:tc>
        <w:tc>
          <w:tcPr>
            <w:tcW w:w="739" w:type="pct"/>
            <w:shd w:val="clear" w:color="auto" w:fill="D9D9D9" w:themeFill="background1" w:themeFillShade="D9"/>
            <w:vAlign w:val="center"/>
          </w:tcPr>
          <w:p w14:paraId="1DC94E39" w14:textId="77777777" w:rsidR="003C6EE8" w:rsidRPr="005A0BC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5A0BC9">
              <w:rPr>
                <w:rFonts w:asciiTheme="minorHAnsi" w:eastAsia="Calibri" w:hAnsiTheme="minorHAnsi" w:cstheme="minorBidi"/>
                <w:b/>
                <w:bCs/>
                <w:color w:val="0070C0"/>
                <w:sz w:val="20"/>
                <w:szCs w:val="20"/>
                <w:lang w:eastAsia="en-US"/>
              </w:rPr>
              <w:t>Gland plate would be provided.</w:t>
            </w:r>
          </w:p>
          <w:p w14:paraId="17E70F67" w14:textId="09BDF426" w:rsidR="003C6EE8" w:rsidRPr="005A0BC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5A0BC9">
              <w:rPr>
                <w:rFonts w:asciiTheme="minorHAnsi" w:eastAsia="Calibri" w:hAnsiTheme="minorHAnsi" w:cstheme="minorBidi"/>
                <w:b/>
                <w:bCs/>
                <w:color w:val="0070C0"/>
                <w:sz w:val="20"/>
                <w:szCs w:val="20"/>
                <w:lang w:eastAsia="en-US"/>
              </w:rPr>
              <w:t>(Glands: By customer)</w:t>
            </w:r>
          </w:p>
        </w:tc>
        <w:tc>
          <w:tcPr>
            <w:tcW w:w="571" w:type="pct"/>
            <w:shd w:val="clear" w:color="auto" w:fill="D9D9D9" w:themeFill="background1" w:themeFillShade="D9"/>
            <w:vAlign w:val="center"/>
          </w:tcPr>
          <w:p w14:paraId="1646A15C" w14:textId="3DEF8FE2" w:rsidR="003C6EE8" w:rsidRPr="005A0BC9" w:rsidRDefault="005A0BC9" w:rsidP="003C6EE8">
            <w:pPr>
              <w:wordWrap/>
              <w:spacing w:line="240" w:lineRule="auto"/>
              <w:rPr>
                <w:rFonts w:ascii="Cambria" w:hAnsi="Cambria" w:cs="Calibri"/>
                <w:color w:val="000000"/>
                <w:sz w:val="18"/>
                <w:szCs w:val="18"/>
              </w:rPr>
            </w:pPr>
            <w:r w:rsidRPr="005A0BC9">
              <w:rPr>
                <w:rFonts w:ascii="Cambria" w:hAnsi="Cambria" w:cs="Calibri"/>
                <w:color w:val="000000"/>
                <w:sz w:val="18"/>
                <w:szCs w:val="18"/>
              </w:rPr>
              <w:t>Closed.</w:t>
            </w:r>
          </w:p>
        </w:tc>
        <w:tc>
          <w:tcPr>
            <w:tcW w:w="423" w:type="pct"/>
            <w:shd w:val="clear" w:color="auto" w:fill="D9D9D9" w:themeFill="background1" w:themeFillShade="D9"/>
          </w:tcPr>
          <w:p w14:paraId="2EA91014" w14:textId="77777777" w:rsidR="003C6EE8" w:rsidRPr="005A0BC9"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26DA97F3" w14:textId="77777777" w:rsidR="003C6EE8" w:rsidRPr="005A0BC9"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2B040019" w14:textId="77777777" w:rsidR="003C6EE8" w:rsidRPr="005A0BC9"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71A39799" w14:textId="77777777" w:rsidTr="005A0BC9">
        <w:trPr>
          <w:trHeight w:val="854"/>
          <w:jc w:val="center"/>
        </w:trPr>
        <w:tc>
          <w:tcPr>
            <w:tcW w:w="174" w:type="pct"/>
            <w:shd w:val="clear" w:color="auto" w:fill="D9D9D9" w:themeFill="background1" w:themeFillShade="D9"/>
            <w:vAlign w:val="center"/>
          </w:tcPr>
          <w:p w14:paraId="1E8CE2B2"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1DE1933E" w14:textId="77777777" w:rsidR="003C6EE8" w:rsidRPr="000E4DA3" w:rsidRDefault="003C6EE8" w:rsidP="003C6EE8">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20"/>
                <w:szCs w:val="20"/>
                <w:lang w:bidi="ar-SA"/>
              </w:rPr>
              <w:t>Vendor List</w:t>
            </w:r>
          </w:p>
        </w:tc>
        <w:tc>
          <w:tcPr>
            <w:tcW w:w="1387" w:type="pct"/>
            <w:shd w:val="clear" w:color="auto" w:fill="D9D9D9" w:themeFill="background1" w:themeFillShade="D9"/>
            <w:vAlign w:val="center"/>
          </w:tcPr>
          <w:p w14:paraId="71DA7D6C" w14:textId="77777777" w:rsidR="003C6EE8" w:rsidRPr="004318CB" w:rsidRDefault="003C6EE8" w:rsidP="003C6EE8">
            <w:pPr>
              <w:widowControl/>
              <w:wordWrap/>
              <w:autoSpaceDE w:val="0"/>
              <w:autoSpaceDN w:val="0"/>
              <w:spacing w:line="240" w:lineRule="auto"/>
              <w:textAlignment w:val="auto"/>
              <w:rPr>
                <w:rFonts w:ascii="Calibri" w:hAnsi="Calibri" w:cs="Calibri"/>
                <w:sz w:val="20"/>
                <w:szCs w:val="20"/>
              </w:rPr>
            </w:pPr>
            <w:r w:rsidRPr="00013793">
              <w:rPr>
                <w:rFonts w:ascii="Calibri" w:eastAsia="Calibri" w:hAnsi="Calibri" w:cs="Calibri"/>
                <w:sz w:val="20"/>
                <w:szCs w:val="20"/>
                <w:lang w:eastAsia="en-US"/>
              </w:rPr>
              <w:t>Vendor list &amp; sub vendor list of manufacture shall be according to project AVL.</w:t>
            </w:r>
            <w:r>
              <w:rPr>
                <w:rFonts w:ascii="Calibri" w:eastAsia="Calibri" w:hAnsi="Calibri" w:cs="Calibri"/>
                <w:sz w:val="20"/>
                <w:szCs w:val="20"/>
                <w:lang w:eastAsia="en-US"/>
              </w:rPr>
              <w:t xml:space="preserve"> </w:t>
            </w:r>
            <w:r w:rsidRPr="00AB2349">
              <w:rPr>
                <w:rFonts w:ascii="Calibri" w:hAnsi="Calibri" w:cs="Calibri"/>
                <w:sz w:val="20"/>
                <w:szCs w:val="20"/>
              </w:rPr>
              <w:t>Sub-</w:t>
            </w:r>
            <w:r>
              <w:rPr>
                <w:rFonts w:ascii="Calibri" w:hAnsi="Calibri" w:cs="Calibri"/>
                <w:sz w:val="20"/>
                <w:szCs w:val="20"/>
              </w:rPr>
              <w:t>vendor</w:t>
            </w:r>
            <w:r w:rsidRPr="00AB2349">
              <w:rPr>
                <w:rFonts w:ascii="Calibri" w:hAnsi="Calibri" w:cs="Calibri"/>
                <w:sz w:val="20"/>
                <w:szCs w:val="20"/>
              </w:rPr>
              <w:t xml:space="preserve"> List </w:t>
            </w:r>
            <w:r>
              <w:rPr>
                <w:rFonts w:ascii="Calibri" w:hAnsi="Calibri" w:cs="Calibri"/>
                <w:sz w:val="20"/>
                <w:szCs w:val="20"/>
              </w:rPr>
              <w:t xml:space="preserve">for Electrical Equipment </w:t>
            </w:r>
            <w:r w:rsidRPr="00AB2349">
              <w:rPr>
                <w:rFonts w:ascii="Calibri" w:hAnsi="Calibri" w:cs="Calibri"/>
                <w:sz w:val="20"/>
                <w:szCs w:val="20"/>
              </w:rPr>
              <w:t>shall be submitted for re</w:t>
            </w:r>
            <w:r>
              <w:rPr>
                <w:rFonts w:ascii="Calibri" w:hAnsi="Calibri" w:cs="Calibri"/>
                <w:sz w:val="20"/>
                <w:szCs w:val="20"/>
              </w:rPr>
              <w:t>view and approval in bid stage.</w:t>
            </w:r>
          </w:p>
        </w:tc>
        <w:tc>
          <w:tcPr>
            <w:tcW w:w="739" w:type="pct"/>
            <w:shd w:val="clear" w:color="auto" w:fill="D9D9D9" w:themeFill="background1" w:themeFillShade="D9"/>
            <w:vAlign w:val="center"/>
          </w:tcPr>
          <w:p w14:paraId="660A9882" w14:textId="28180ECA"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Sub vendor list is attached.</w:t>
            </w:r>
          </w:p>
        </w:tc>
        <w:tc>
          <w:tcPr>
            <w:tcW w:w="571" w:type="pct"/>
            <w:shd w:val="clear" w:color="auto" w:fill="D9D9D9" w:themeFill="background1" w:themeFillShade="D9"/>
            <w:vAlign w:val="center"/>
          </w:tcPr>
          <w:p w14:paraId="3F89B23B" w14:textId="570B1417"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208756B4"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031605FF"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7EF0A980"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7B2ECF0B" w14:textId="77777777" w:rsidTr="005A0BC9">
        <w:trPr>
          <w:trHeight w:val="719"/>
          <w:jc w:val="center"/>
        </w:trPr>
        <w:tc>
          <w:tcPr>
            <w:tcW w:w="174" w:type="pct"/>
            <w:shd w:val="clear" w:color="auto" w:fill="D9D9D9" w:themeFill="background1" w:themeFillShade="D9"/>
            <w:vAlign w:val="center"/>
          </w:tcPr>
          <w:p w14:paraId="2BFBC258"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745B63E3" w14:textId="77777777" w:rsidR="003C6EE8" w:rsidRPr="000E4DA3" w:rsidRDefault="003C6EE8" w:rsidP="003C6EE8">
            <w:pPr>
              <w:widowControl/>
              <w:wordWrap/>
              <w:adjustRightInd/>
              <w:spacing w:line="240" w:lineRule="auto"/>
              <w:jc w:val="left"/>
              <w:textAlignment w:val="auto"/>
              <w:rPr>
                <w:rFonts w:ascii="Cambria" w:hAnsi="Cambria" w:cs="Calibri"/>
                <w:b/>
                <w:bCs/>
                <w:color w:val="000000"/>
                <w:sz w:val="16"/>
                <w:szCs w:val="16"/>
              </w:rPr>
            </w:pPr>
            <w:r w:rsidRPr="00077E80">
              <w:rPr>
                <w:rFonts w:ascii="Cambria" w:hAnsi="Cambria" w:cs="Calibri"/>
                <w:b/>
                <w:bCs/>
                <w:color w:val="000000"/>
                <w:sz w:val="20"/>
                <w:szCs w:val="20"/>
                <w:lang w:bidi="ar-SA"/>
              </w:rPr>
              <w:t>Spare Part</w:t>
            </w:r>
          </w:p>
        </w:tc>
        <w:tc>
          <w:tcPr>
            <w:tcW w:w="1387" w:type="pct"/>
            <w:shd w:val="clear" w:color="auto" w:fill="D9D9D9" w:themeFill="background1" w:themeFillShade="D9"/>
            <w:vAlign w:val="center"/>
          </w:tcPr>
          <w:p w14:paraId="7113E4F6" w14:textId="77777777" w:rsidR="003C6EE8" w:rsidRDefault="003C6EE8" w:rsidP="003C6EE8">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Spare Part for Commissioning and 2 Years Operation shall be Covered all requirement in Project Specification.</w:t>
            </w:r>
          </w:p>
          <w:p w14:paraId="2343A7FB" w14:textId="77777777" w:rsidR="003C6EE8" w:rsidRPr="000E4DA3" w:rsidRDefault="003C6EE8" w:rsidP="003C6EE8">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p>
        </w:tc>
        <w:tc>
          <w:tcPr>
            <w:tcW w:w="739" w:type="pct"/>
            <w:shd w:val="clear" w:color="auto" w:fill="D9D9D9" w:themeFill="background1" w:themeFillShade="D9"/>
            <w:vAlign w:val="center"/>
          </w:tcPr>
          <w:p w14:paraId="75901056" w14:textId="47F0298D"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lastRenderedPageBreak/>
              <w:t>Attached.</w:t>
            </w:r>
          </w:p>
        </w:tc>
        <w:tc>
          <w:tcPr>
            <w:tcW w:w="571" w:type="pct"/>
            <w:shd w:val="clear" w:color="auto" w:fill="D9D9D9" w:themeFill="background1" w:themeFillShade="D9"/>
            <w:vAlign w:val="center"/>
          </w:tcPr>
          <w:p w14:paraId="32CFB060" w14:textId="386518BA"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64AE1389"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0530659C"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2CB6C84C"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18EA3B10" w14:textId="77777777" w:rsidTr="005A0BC9">
        <w:trPr>
          <w:trHeight w:val="1070"/>
          <w:jc w:val="center"/>
        </w:trPr>
        <w:tc>
          <w:tcPr>
            <w:tcW w:w="174" w:type="pct"/>
            <w:shd w:val="clear" w:color="auto" w:fill="D9D9D9" w:themeFill="background1" w:themeFillShade="D9"/>
            <w:vAlign w:val="center"/>
          </w:tcPr>
          <w:p w14:paraId="4DC9C51E"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509BEDEF" w14:textId="77777777" w:rsidR="003C6EE8" w:rsidRPr="000E4DA3" w:rsidRDefault="003C6EE8" w:rsidP="003C6EE8">
            <w:pPr>
              <w:widowControl/>
              <w:wordWrap/>
              <w:adjustRightInd/>
              <w:spacing w:line="240" w:lineRule="auto"/>
              <w:jc w:val="left"/>
              <w:textAlignment w:val="auto"/>
              <w:rPr>
                <w:rFonts w:ascii="Cambria" w:hAnsi="Cambria" w:cs="Calibri"/>
                <w:b/>
                <w:bCs/>
                <w:color w:val="000000"/>
                <w:sz w:val="16"/>
                <w:szCs w:val="16"/>
              </w:rPr>
            </w:pPr>
            <w:r w:rsidRPr="00C40798">
              <w:rPr>
                <w:rFonts w:ascii="Cambria" w:hAnsi="Cambria" w:cs="Calibri"/>
                <w:b/>
                <w:bCs/>
                <w:color w:val="000000"/>
                <w:sz w:val="20"/>
                <w:szCs w:val="20"/>
                <w:lang w:bidi="ar-SA"/>
              </w:rPr>
              <w:t>Special Tools</w:t>
            </w:r>
          </w:p>
        </w:tc>
        <w:tc>
          <w:tcPr>
            <w:tcW w:w="1387" w:type="pct"/>
            <w:shd w:val="clear" w:color="auto" w:fill="D9D9D9" w:themeFill="background1" w:themeFillShade="D9"/>
            <w:vAlign w:val="center"/>
          </w:tcPr>
          <w:p w14:paraId="0903C218" w14:textId="77777777" w:rsidR="003C6EE8" w:rsidRDefault="003C6EE8" w:rsidP="003C6EE8">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Any Special Tools for Life time Operation shall be included in technical offer.</w:t>
            </w:r>
          </w:p>
          <w:p w14:paraId="7039C525" w14:textId="77777777" w:rsidR="003C6EE8" w:rsidRPr="000E4DA3" w:rsidRDefault="003C6EE8" w:rsidP="003C6EE8">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p>
        </w:tc>
        <w:tc>
          <w:tcPr>
            <w:tcW w:w="739" w:type="pct"/>
            <w:shd w:val="clear" w:color="auto" w:fill="D9D9D9" w:themeFill="background1" w:themeFillShade="D9"/>
            <w:vAlign w:val="center"/>
          </w:tcPr>
          <w:p w14:paraId="734CFFA5" w14:textId="24366331"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N.A.</w:t>
            </w:r>
          </w:p>
        </w:tc>
        <w:tc>
          <w:tcPr>
            <w:tcW w:w="571" w:type="pct"/>
            <w:shd w:val="clear" w:color="auto" w:fill="D9D9D9" w:themeFill="background1" w:themeFillShade="D9"/>
            <w:vAlign w:val="center"/>
          </w:tcPr>
          <w:p w14:paraId="6BF849A9" w14:textId="4F0EC532"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2F2EC7D0"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30B4544D"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1112CA5E"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702FEBE3" w14:textId="77777777" w:rsidTr="005A0BC9">
        <w:trPr>
          <w:trHeight w:val="917"/>
          <w:jc w:val="center"/>
        </w:trPr>
        <w:tc>
          <w:tcPr>
            <w:tcW w:w="174" w:type="pct"/>
            <w:shd w:val="clear" w:color="auto" w:fill="D9D9D9" w:themeFill="background1" w:themeFillShade="D9"/>
            <w:vAlign w:val="center"/>
          </w:tcPr>
          <w:p w14:paraId="6CE89027"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30EF22FA" w14:textId="77777777" w:rsidR="003C6EE8" w:rsidRPr="005A3EF3" w:rsidRDefault="003C6EE8" w:rsidP="003C6EE8">
            <w:pPr>
              <w:widowControl/>
              <w:wordWrap/>
              <w:adjustRightInd/>
              <w:spacing w:line="240" w:lineRule="auto"/>
              <w:jc w:val="left"/>
              <w:textAlignment w:val="auto"/>
              <w:rPr>
                <w:rFonts w:ascii="Cambria" w:hAnsi="Cambria" w:cs="Calibri"/>
                <w:b/>
                <w:bCs/>
                <w:color w:val="000000"/>
                <w:sz w:val="20"/>
                <w:szCs w:val="20"/>
                <w:lang w:bidi="ar-SA"/>
              </w:rPr>
            </w:pPr>
            <w:r w:rsidRPr="005A3EF3">
              <w:rPr>
                <w:rFonts w:ascii="Cambria" w:hAnsi="Cambria" w:cs="Calibri"/>
                <w:b/>
                <w:bCs/>
                <w:color w:val="000000"/>
                <w:sz w:val="20"/>
                <w:szCs w:val="20"/>
                <w:lang w:bidi="ar-SA"/>
              </w:rPr>
              <w:t>Specification</w:t>
            </w:r>
          </w:p>
        </w:tc>
        <w:tc>
          <w:tcPr>
            <w:tcW w:w="1387" w:type="pct"/>
            <w:shd w:val="clear" w:color="auto" w:fill="D9D9D9" w:themeFill="background1" w:themeFillShade="D9"/>
            <w:vAlign w:val="center"/>
          </w:tcPr>
          <w:p w14:paraId="611D9F91" w14:textId="77777777" w:rsidR="003C6EE8" w:rsidRPr="00BE277A" w:rsidRDefault="003C6EE8" w:rsidP="003C6EE8">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sz w:val="20"/>
                <w:szCs w:val="20"/>
              </w:rPr>
              <w:t>Vendor shall submit the reference and experience list (as a separate file) for design &amp; manu</w:t>
            </w:r>
            <w:r>
              <w:rPr>
                <w:rFonts w:ascii="Calibri" w:hAnsi="Calibri" w:cs="Calibri"/>
                <w:sz w:val="20"/>
                <w:szCs w:val="20"/>
              </w:rPr>
              <w:t>facturing of power transformer.</w:t>
            </w:r>
          </w:p>
        </w:tc>
        <w:tc>
          <w:tcPr>
            <w:tcW w:w="739" w:type="pct"/>
            <w:shd w:val="clear" w:color="auto" w:fill="D9D9D9" w:themeFill="background1" w:themeFillShade="D9"/>
            <w:vAlign w:val="center"/>
          </w:tcPr>
          <w:p w14:paraId="487F7A35" w14:textId="55D6EFC0"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rtl/>
                <w:lang w:eastAsia="en-US"/>
              </w:rPr>
            </w:pPr>
            <w:r w:rsidRPr="00D937B9">
              <w:rPr>
                <w:rFonts w:asciiTheme="minorHAnsi" w:eastAsia="Calibri" w:hAnsiTheme="minorHAnsi" w:cstheme="minorBidi"/>
                <w:b/>
                <w:bCs/>
                <w:color w:val="0070C0"/>
                <w:sz w:val="20"/>
                <w:szCs w:val="20"/>
                <w:lang w:eastAsia="en-US"/>
              </w:rPr>
              <w:t>Reference list is attached.</w:t>
            </w:r>
          </w:p>
        </w:tc>
        <w:tc>
          <w:tcPr>
            <w:tcW w:w="571" w:type="pct"/>
            <w:shd w:val="clear" w:color="auto" w:fill="D9D9D9" w:themeFill="background1" w:themeFillShade="D9"/>
            <w:vAlign w:val="center"/>
          </w:tcPr>
          <w:p w14:paraId="5D8018BF" w14:textId="5F0E9FA1"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16423AE5"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05DA1F10"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1BE66150"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0C28431E" w14:textId="77777777" w:rsidTr="005A0BC9">
        <w:trPr>
          <w:trHeight w:val="917"/>
          <w:jc w:val="center"/>
        </w:trPr>
        <w:tc>
          <w:tcPr>
            <w:tcW w:w="174" w:type="pct"/>
            <w:shd w:val="clear" w:color="auto" w:fill="D9D9D9" w:themeFill="background1" w:themeFillShade="D9"/>
            <w:vAlign w:val="center"/>
          </w:tcPr>
          <w:p w14:paraId="79795BA6"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3FBDD6A2" w14:textId="77777777" w:rsidR="003C6EE8" w:rsidRPr="005A3EF3" w:rsidRDefault="003C6EE8" w:rsidP="003C6EE8">
            <w:pPr>
              <w:widowControl/>
              <w:wordWrap/>
              <w:adjustRightInd/>
              <w:spacing w:line="240" w:lineRule="auto"/>
              <w:jc w:val="left"/>
              <w:textAlignment w:val="auto"/>
              <w:rPr>
                <w:rFonts w:ascii="Cambria" w:hAnsi="Cambria" w:cs="Calibri"/>
                <w:b/>
                <w:bCs/>
                <w:color w:val="000000"/>
                <w:sz w:val="20"/>
                <w:szCs w:val="20"/>
                <w:lang w:bidi="ar-SA"/>
              </w:rPr>
            </w:pPr>
            <w:r w:rsidRPr="005A3EF3">
              <w:rPr>
                <w:rFonts w:ascii="Cambria" w:hAnsi="Cambria" w:cs="Calibri"/>
                <w:b/>
                <w:bCs/>
                <w:color w:val="000000"/>
                <w:sz w:val="20"/>
                <w:szCs w:val="20"/>
                <w:lang w:bidi="ar-SA"/>
              </w:rPr>
              <w:t>Shipment</w:t>
            </w:r>
          </w:p>
        </w:tc>
        <w:tc>
          <w:tcPr>
            <w:tcW w:w="1387" w:type="pct"/>
            <w:shd w:val="clear" w:color="auto" w:fill="D9D9D9" w:themeFill="background1" w:themeFillShade="D9"/>
            <w:vAlign w:val="center"/>
          </w:tcPr>
          <w:p w14:paraId="70DFCAE8" w14:textId="77777777" w:rsidR="003C6EE8" w:rsidRPr="00327AFB" w:rsidRDefault="003C6EE8" w:rsidP="003C6EE8">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sz w:val="20"/>
                <w:szCs w:val="20"/>
              </w:rPr>
              <w:t>Vendor shall confirm that Packing, Marking, Preservation and Preparation for Shipment will be done in acco</w:t>
            </w:r>
            <w:r>
              <w:rPr>
                <w:rFonts w:ascii="Calibri" w:hAnsi="Calibri" w:cs="Calibri"/>
                <w:sz w:val="20"/>
                <w:szCs w:val="20"/>
              </w:rPr>
              <w:t>rdance to project specification.</w:t>
            </w:r>
          </w:p>
          <w:p w14:paraId="5478201D" w14:textId="77777777" w:rsidR="003C6EE8" w:rsidRPr="00327AFB" w:rsidRDefault="003C6EE8" w:rsidP="003C6EE8">
            <w:pPr>
              <w:widowControl/>
              <w:wordWrap/>
              <w:autoSpaceDE w:val="0"/>
              <w:autoSpaceDN w:val="0"/>
              <w:spacing w:line="240" w:lineRule="auto"/>
              <w:textAlignment w:val="auto"/>
              <w:rPr>
                <w:rFonts w:ascii="Calibri" w:hAnsi="Calibri" w:cs="Calibri"/>
                <w:sz w:val="20"/>
                <w:szCs w:val="20"/>
              </w:rPr>
            </w:pPr>
          </w:p>
        </w:tc>
        <w:tc>
          <w:tcPr>
            <w:tcW w:w="739" w:type="pct"/>
            <w:shd w:val="clear" w:color="auto" w:fill="D9D9D9" w:themeFill="background1" w:themeFillShade="D9"/>
            <w:vAlign w:val="center"/>
          </w:tcPr>
          <w:p w14:paraId="1F74DFDD" w14:textId="616FA054"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Acc to IRAN TRANSFO Procedure</w:t>
            </w:r>
          </w:p>
        </w:tc>
        <w:tc>
          <w:tcPr>
            <w:tcW w:w="571" w:type="pct"/>
            <w:shd w:val="clear" w:color="auto" w:fill="D9D9D9" w:themeFill="background1" w:themeFillShade="D9"/>
            <w:vAlign w:val="center"/>
          </w:tcPr>
          <w:p w14:paraId="61BCE744" w14:textId="6ABBA658"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27010E92"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6E98BBF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74701D7D"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255E79F0" w14:textId="77777777" w:rsidTr="005A0BC9">
        <w:trPr>
          <w:trHeight w:val="917"/>
          <w:jc w:val="center"/>
        </w:trPr>
        <w:tc>
          <w:tcPr>
            <w:tcW w:w="174" w:type="pct"/>
            <w:shd w:val="clear" w:color="auto" w:fill="D9D9D9" w:themeFill="background1" w:themeFillShade="D9"/>
            <w:vAlign w:val="center"/>
          </w:tcPr>
          <w:p w14:paraId="7FA38F5D"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40BFEF33" w14:textId="77777777" w:rsidR="003C6EE8" w:rsidRDefault="003C6EE8" w:rsidP="003C6EE8">
            <w:pPr>
              <w:widowControl/>
              <w:wordWrap/>
              <w:adjustRightInd/>
              <w:spacing w:line="240" w:lineRule="auto"/>
              <w:jc w:val="left"/>
              <w:textAlignment w:val="auto"/>
              <w:rPr>
                <w:rFonts w:ascii="Cambria" w:hAnsi="Cambria" w:cs="Calibri"/>
                <w:b/>
                <w:bCs/>
                <w:color w:val="000000"/>
                <w:sz w:val="16"/>
                <w:szCs w:val="16"/>
              </w:rPr>
            </w:pPr>
            <w:r w:rsidRPr="0074434C">
              <w:rPr>
                <w:rFonts w:ascii="Cambria" w:hAnsi="Cambria" w:cs="Calibri"/>
                <w:b/>
                <w:bCs/>
                <w:color w:val="000000"/>
                <w:sz w:val="20"/>
                <w:szCs w:val="20"/>
                <w:lang w:bidi="ar-SA"/>
              </w:rPr>
              <w:t>Arrangement</w:t>
            </w:r>
          </w:p>
        </w:tc>
        <w:tc>
          <w:tcPr>
            <w:tcW w:w="1387" w:type="pct"/>
            <w:shd w:val="clear" w:color="auto" w:fill="D9D9D9" w:themeFill="background1" w:themeFillShade="D9"/>
            <w:vAlign w:val="center"/>
          </w:tcPr>
          <w:p w14:paraId="1E4860A7" w14:textId="77777777" w:rsidR="003C6EE8" w:rsidRPr="00AA6904" w:rsidRDefault="003C6EE8" w:rsidP="003C6EE8">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Transformer Outline Drawing shall be completed and LV/MV boxes shall be shown in top view for arrangement in shelter.</w:t>
            </w:r>
          </w:p>
        </w:tc>
        <w:tc>
          <w:tcPr>
            <w:tcW w:w="739" w:type="pct"/>
            <w:shd w:val="clear" w:color="auto" w:fill="D9D9D9" w:themeFill="background1" w:themeFillShade="D9"/>
            <w:vAlign w:val="center"/>
          </w:tcPr>
          <w:p w14:paraId="59B0BA70" w14:textId="611C0A71"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Outline drawing is revised.</w:t>
            </w:r>
          </w:p>
        </w:tc>
        <w:tc>
          <w:tcPr>
            <w:tcW w:w="571" w:type="pct"/>
            <w:shd w:val="clear" w:color="auto" w:fill="D9D9D9" w:themeFill="background1" w:themeFillShade="D9"/>
            <w:vAlign w:val="center"/>
          </w:tcPr>
          <w:p w14:paraId="6BED375F" w14:textId="04AFE39D"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06722BCE"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65072DB7"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5F71A1F1"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0E9D4B4C" w14:textId="77777777" w:rsidTr="005A0BC9">
        <w:trPr>
          <w:trHeight w:val="917"/>
          <w:jc w:val="center"/>
        </w:trPr>
        <w:tc>
          <w:tcPr>
            <w:tcW w:w="174" w:type="pct"/>
            <w:vAlign w:val="center"/>
          </w:tcPr>
          <w:p w14:paraId="6BA673BE"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6BB32EB1" w14:textId="5F96663D" w:rsidR="003C6EE8" w:rsidRPr="0074434C"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Comments on deviation list</w:t>
            </w:r>
          </w:p>
        </w:tc>
        <w:tc>
          <w:tcPr>
            <w:tcW w:w="1387" w:type="pct"/>
            <w:vAlign w:val="center"/>
          </w:tcPr>
          <w:p w14:paraId="2B551B8C" w14:textId="71002397" w:rsidR="003C6EE8" w:rsidRPr="00CF38A4" w:rsidRDefault="003C6EE8" w:rsidP="003C6EE8">
            <w:pPr>
              <w:widowControl/>
              <w:wordWrap/>
              <w:autoSpaceDE w:val="0"/>
              <w:autoSpaceDN w:val="0"/>
              <w:spacing w:line="240" w:lineRule="auto"/>
              <w:textAlignment w:val="auto"/>
              <w:rPr>
                <w:rFonts w:ascii="Calibri" w:hAnsi="Calibri" w:cs="Calibri"/>
                <w:sz w:val="20"/>
                <w:szCs w:val="20"/>
              </w:rPr>
            </w:pPr>
            <w:r w:rsidRPr="00CF38A4">
              <w:rPr>
                <w:rFonts w:ascii="Calibri" w:hAnsi="Calibri" w:cs="Calibri"/>
                <w:sz w:val="20"/>
                <w:szCs w:val="20"/>
              </w:rPr>
              <w:t xml:space="preserve">According to IPS-M-EL-1152 (2), The cover of the tank for sealed type transformer shall be welded to the </w:t>
            </w:r>
          </w:p>
          <w:p w14:paraId="7B0E90D0" w14:textId="77777777" w:rsidR="003C6EE8" w:rsidRPr="00CF38A4" w:rsidRDefault="003C6EE8" w:rsidP="003C6EE8">
            <w:pPr>
              <w:widowControl/>
              <w:wordWrap/>
              <w:autoSpaceDE w:val="0"/>
              <w:autoSpaceDN w:val="0"/>
              <w:spacing w:line="240" w:lineRule="auto"/>
              <w:textAlignment w:val="auto"/>
              <w:rPr>
                <w:rFonts w:ascii="Calibri" w:hAnsi="Calibri" w:cs="Calibri"/>
                <w:sz w:val="20"/>
                <w:szCs w:val="20"/>
              </w:rPr>
            </w:pPr>
            <w:r w:rsidRPr="00CF38A4">
              <w:rPr>
                <w:rFonts w:ascii="Calibri" w:hAnsi="Calibri" w:cs="Calibri"/>
                <w:sz w:val="20"/>
                <w:szCs w:val="20"/>
              </w:rPr>
              <w:t>tank with a continuous weld.</w:t>
            </w:r>
          </w:p>
          <w:p w14:paraId="78D67C49" w14:textId="77777777" w:rsidR="003C6EE8" w:rsidRPr="00CF38A4" w:rsidRDefault="003C6EE8" w:rsidP="003C6EE8">
            <w:pPr>
              <w:widowControl/>
              <w:wordWrap/>
              <w:autoSpaceDE w:val="0"/>
              <w:autoSpaceDN w:val="0"/>
              <w:spacing w:line="240" w:lineRule="auto"/>
              <w:textAlignment w:val="auto"/>
              <w:rPr>
                <w:rFonts w:ascii="Calibri" w:hAnsi="Calibri" w:cs="Calibri"/>
                <w:sz w:val="20"/>
                <w:szCs w:val="20"/>
              </w:rPr>
            </w:pPr>
            <w:r w:rsidRPr="00CF38A4">
              <w:rPr>
                <w:rFonts w:ascii="Calibri" w:hAnsi="Calibri" w:cs="Calibri"/>
                <w:sz w:val="20"/>
                <w:szCs w:val="20"/>
              </w:rPr>
              <w:t>Please follow it.</w:t>
            </w:r>
          </w:p>
          <w:p w14:paraId="54132114" w14:textId="3FABA037" w:rsidR="003C6EE8" w:rsidRDefault="003C6EE8" w:rsidP="003C6EE8">
            <w:pPr>
              <w:widowControl/>
              <w:wordWrap/>
              <w:autoSpaceDE w:val="0"/>
              <w:autoSpaceDN w:val="0"/>
              <w:spacing w:line="240" w:lineRule="auto"/>
              <w:textAlignment w:val="auto"/>
              <w:rPr>
                <w:rFonts w:ascii="Calibri" w:hAnsi="Calibri" w:cs="Calibri"/>
                <w:sz w:val="20"/>
                <w:szCs w:val="20"/>
              </w:rPr>
            </w:pPr>
            <w:r w:rsidRPr="00CF38A4">
              <w:rPr>
                <w:rFonts w:ascii="Calibri" w:hAnsi="Calibri" w:cs="Calibri"/>
                <w:sz w:val="20"/>
                <w:szCs w:val="20"/>
              </w:rPr>
              <w:t xml:space="preserve"> </w:t>
            </w:r>
          </w:p>
        </w:tc>
        <w:tc>
          <w:tcPr>
            <w:tcW w:w="739" w:type="pct"/>
            <w:vAlign w:val="center"/>
          </w:tcPr>
          <w:p w14:paraId="643E5D46" w14:textId="77777777"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Bolted cover is desirable.</w:t>
            </w:r>
          </w:p>
          <w:p w14:paraId="7CE8E1F1" w14:textId="1C877A64"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welded cover is not suggested due to maintenance issues.</w:t>
            </w:r>
          </w:p>
        </w:tc>
        <w:tc>
          <w:tcPr>
            <w:tcW w:w="571" w:type="pct"/>
            <w:shd w:val="clear" w:color="auto" w:fill="auto"/>
            <w:vAlign w:val="center"/>
          </w:tcPr>
          <w:p w14:paraId="0D30C70D" w14:textId="0479867D" w:rsidR="003C6EE8" w:rsidRPr="00906CA7" w:rsidRDefault="00374ABC" w:rsidP="00A8367F">
            <w:pPr>
              <w:wordWrap/>
              <w:bidi/>
              <w:spacing w:line="240" w:lineRule="auto"/>
              <w:jc w:val="left"/>
              <w:rPr>
                <w:rFonts w:ascii="Cambria" w:hAnsi="Cambria" w:cs="Calibri"/>
                <w:color w:val="000000"/>
                <w:sz w:val="18"/>
                <w:szCs w:val="18"/>
              </w:rPr>
            </w:pPr>
            <w:r>
              <w:rPr>
                <w:rFonts w:ascii="Calibri" w:hAnsi="Calibri" w:cs="Calibri" w:hint="cs"/>
                <w:sz w:val="20"/>
                <w:szCs w:val="20"/>
                <w:rtl/>
              </w:rPr>
              <w:t>در لیست مغایرت پروژه ارایه گردد تا نقطه نظر کارفرمای اصلی پروژه اخذ گردد.</w:t>
            </w:r>
          </w:p>
        </w:tc>
        <w:tc>
          <w:tcPr>
            <w:tcW w:w="423" w:type="pct"/>
          </w:tcPr>
          <w:p w14:paraId="2350F1CD"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73590229"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38B4E40B"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2E40EB5E" w14:textId="77777777" w:rsidTr="005A0BC9">
        <w:trPr>
          <w:trHeight w:val="917"/>
          <w:jc w:val="center"/>
        </w:trPr>
        <w:tc>
          <w:tcPr>
            <w:tcW w:w="174" w:type="pct"/>
            <w:shd w:val="clear" w:color="auto" w:fill="D9D9D9" w:themeFill="background1" w:themeFillShade="D9"/>
            <w:vAlign w:val="center"/>
          </w:tcPr>
          <w:p w14:paraId="4E9AB36D"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1FE23C82" w14:textId="7BAC86CE"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Comments on outline drawing</w:t>
            </w:r>
          </w:p>
        </w:tc>
        <w:tc>
          <w:tcPr>
            <w:tcW w:w="1387" w:type="pct"/>
            <w:shd w:val="clear" w:color="auto" w:fill="D9D9D9" w:themeFill="background1" w:themeFillShade="D9"/>
            <w:vAlign w:val="center"/>
          </w:tcPr>
          <w:p w14:paraId="45380DE2" w14:textId="5E935755" w:rsidR="003C6EE8" w:rsidRPr="00CF38A4" w:rsidRDefault="003C6EE8" w:rsidP="003C6EE8">
            <w:pPr>
              <w:widowControl/>
              <w:wordWrap/>
              <w:autoSpaceDE w:val="0"/>
              <w:autoSpaceDN w:val="0"/>
              <w:spacing w:line="240" w:lineRule="auto"/>
              <w:textAlignment w:val="auto"/>
              <w:rPr>
                <w:rFonts w:ascii="Calibri" w:hAnsi="Calibri" w:cs="Calibri"/>
                <w:sz w:val="20"/>
                <w:szCs w:val="20"/>
              </w:rPr>
            </w:pPr>
            <w:r w:rsidRPr="00A37081">
              <w:rPr>
                <w:rFonts w:ascii="Calibri" w:hAnsi="Calibri" w:cs="Calibri"/>
                <w:sz w:val="20"/>
                <w:szCs w:val="20"/>
              </w:rPr>
              <w:t xml:space="preserve">The location of HV &amp; LV side of bushing will be finalized later. Please confirm that </w:t>
            </w:r>
            <w:proofErr w:type="spellStart"/>
            <w:r w:rsidRPr="00A37081">
              <w:rPr>
                <w:rFonts w:ascii="Calibri" w:hAnsi="Calibri" w:cs="Calibri"/>
                <w:sz w:val="20"/>
                <w:szCs w:val="20"/>
              </w:rPr>
              <w:t>if</w:t>
            </w:r>
            <w:proofErr w:type="spellEnd"/>
            <w:r w:rsidRPr="00A37081">
              <w:rPr>
                <w:rFonts w:ascii="Calibri" w:hAnsi="Calibri" w:cs="Calibri"/>
                <w:sz w:val="20"/>
                <w:szCs w:val="20"/>
              </w:rPr>
              <w:t xml:space="preserve"> is possible to change it in detail design?</w:t>
            </w:r>
          </w:p>
        </w:tc>
        <w:tc>
          <w:tcPr>
            <w:tcW w:w="739" w:type="pct"/>
            <w:shd w:val="clear" w:color="auto" w:fill="D9D9D9" w:themeFill="background1" w:themeFillShade="D9"/>
            <w:vAlign w:val="center"/>
          </w:tcPr>
          <w:p w14:paraId="12797BF5" w14:textId="428C127B" w:rsidR="003C6EE8" w:rsidRPr="00D937B9"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0"/>
                <w:szCs w:val="20"/>
                <w:lang w:eastAsia="en-US"/>
              </w:rPr>
              <w:t xml:space="preserve">Confirmed. </w:t>
            </w:r>
          </w:p>
        </w:tc>
        <w:tc>
          <w:tcPr>
            <w:tcW w:w="571" w:type="pct"/>
            <w:shd w:val="clear" w:color="auto" w:fill="D9D9D9" w:themeFill="background1" w:themeFillShade="D9"/>
            <w:vAlign w:val="center"/>
          </w:tcPr>
          <w:p w14:paraId="59952C36" w14:textId="3FA1AC8B"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4ACDF506"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5A3DC61D"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0EE625B3"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4AB68470" w14:textId="77777777" w:rsidTr="005A0BC9">
        <w:trPr>
          <w:trHeight w:val="917"/>
          <w:jc w:val="center"/>
        </w:trPr>
        <w:tc>
          <w:tcPr>
            <w:tcW w:w="174" w:type="pct"/>
            <w:shd w:val="clear" w:color="auto" w:fill="D9D9D9" w:themeFill="background1" w:themeFillShade="D9"/>
            <w:vAlign w:val="center"/>
          </w:tcPr>
          <w:p w14:paraId="15E56A46"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1D2AC1AB" w14:textId="27D254A8"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Comments on outline drawing</w:t>
            </w:r>
          </w:p>
        </w:tc>
        <w:tc>
          <w:tcPr>
            <w:tcW w:w="1387" w:type="pct"/>
            <w:shd w:val="clear" w:color="auto" w:fill="D9D9D9" w:themeFill="background1" w:themeFillShade="D9"/>
            <w:vAlign w:val="center"/>
          </w:tcPr>
          <w:p w14:paraId="0C54867B" w14:textId="4B06840D" w:rsidR="003C6EE8" w:rsidRPr="00A37081" w:rsidRDefault="003C6EE8" w:rsidP="003C6EE8">
            <w:pPr>
              <w:widowControl/>
              <w:wordWrap/>
              <w:autoSpaceDE w:val="0"/>
              <w:autoSpaceDN w:val="0"/>
              <w:spacing w:line="240" w:lineRule="auto"/>
              <w:textAlignment w:val="auto"/>
              <w:rPr>
                <w:rFonts w:ascii="Calibri" w:hAnsi="Calibri" w:cs="Calibri"/>
                <w:sz w:val="20"/>
                <w:szCs w:val="20"/>
              </w:rPr>
            </w:pPr>
            <w:r w:rsidRPr="009A5A15">
              <w:rPr>
                <w:rFonts w:ascii="Calibri" w:hAnsi="Calibri" w:cs="Calibri"/>
                <w:sz w:val="20"/>
                <w:szCs w:val="20"/>
              </w:rPr>
              <w:t>In items 7.16 to 7.20 of data sheet cables of transformers have been specified. In the cable boxes, when more than one conductor are to be connected, sufficient copper bars shall be provided to be connected to the cables indicated in data sheet. It shall be possible to test the cables without damaging the cables or the termination points of the transformer. Vendor shall consider all requirement for installation. The busbar for each phase (on LV busing) shall be such as cables 1*300 to be connected correctly. Please consider on outline drawing.</w:t>
            </w:r>
          </w:p>
        </w:tc>
        <w:tc>
          <w:tcPr>
            <w:tcW w:w="739" w:type="pct"/>
            <w:shd w:val="clear" w:color="auto" w:fill="D9D9D9" w:themeFill="background1" w:themeFillShade="D9"/>
            <w:vAlign w:val="center"/>
          </w:tcPr>
          <w:p w14:paraId="21B7C97E" w14:textId="7E1305A4" w:rsidR="003C6EE8"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0"/>
                <w:szCs w:val="20"/>
                <w:lang w:eastAsia="en-US"/>
              </w:rPr>
              <w:t>Busbar is considered for LV side of 1250 kVA transformer.</w:t>
            </w:r>
          </w:p>
        </w:tc>
        <w:tc>
          <w:tcPr>
            <w:tcW w:w="571" w:type="pct"/>
            <w:shd w:val="clear" w:color="auto" w:fill="D9D9D9" w:themeFill="background1" w:themeFillShade="D9"/>
            <w:vAlign w:val="center"/>
          </w:tcPr>
          <w:p w14:paraId="22B9B214" w14:textId="16C2C11A" w:rsidR="003C6EE8" w:rsidRPr="00906CA7" w:rsidRDefault="00A923F6"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48F171CC"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71A7725A"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3FDADF55"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6A2FDA28" w14:textId="77777777" w:rsidTr="005A0BC9">
        <w:trPr>
          <w:trHeight w:val="917"/>
          <w:jc w:val="center"/>
        </w:trPr>
        <w:tc>
          <w:tcPr>
            <w:tcW w:w="174" w:type="pct"/>
            <w:shd w:val="clear" w:color="auto" w:fill="D9D9D9" w:themeFill="background1" w:themeFillShade="D9"/>
            <w:vAlign w:val="center"/>
          </w:tcPr>
          <w:p w14:paraId="0D27AF78"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4683345C" w14:textId="55F34340"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sidRPr="006D1F34">
              <w:rPr>
                <w:rFonts w:ascii="Cambria" w:hAnsi="Cambria" w:cs="Calibri"/>
                <w:b/>
                <w:bCs/>
                <w:color w:val="000000"/>
                <w:sz w:val="20"/>
                <w:szCs w:val="20"/>
              </w:rPr>
              <w:t>Temperature de‐Rating Factors</w:t>
            </w:r>
          </w:p>
        </w:tc>
        <w:tc>
          <w:tcPr>
            <w:tcW w:w="1387" w:type="pct"/>
            <w:shd w:val="clear" w:color="auto" w:fill="D9D9D9" w:themeFill="background1" w:themeFillShade="D9"/>
            <w:vAlign w:val="center"/>
          </w:tcPr>
          <w:p w14:paraId="327C75E1" w14:textId="7067E336" w:rsidR="003C6EE8" w:rsidRPr="009A5A15" w:rsidRDefault="003C6EE8" w:rsidP="003C6EE8">
            <w:pPr>
              <w:widowControl/>
              <w:wordWrap/>
              <w:autoSpaceDE w:val="0"/>
              <w:autoSpaceDN w:val="0"/>
              <w:spacing w:line="240" w:lineRule="auto"/>
              <w:textAlignment w:val="auto"/>
              <w:rPr>
                <w:rFonts w:ascii="Calibri" w:hAnsi="Calibri" w:cs="Calibri"/>
                <w:sz w:val="20"/>
                <w:szCs w:val="20"/>
              </w:rPr>
            </w:pPr>
            <w:r w:rsidRPr="006D1F34">
              <w:rPr>
                <w:rFonts w:ascii="Calibri" w:hAnsi="Calibri" w:cs="Calibri"/>
                <w:sz w:val="20"/>
                <w:szCs w:val="20"/>
              </w:rPr>
              <w:t>Vendor shall submitted temperature de‐rating factors of equipment. It means Vendor shall de-rate the rated current of equipment on the site condition such way that de-rated current be equal or higher than rated current. De-rating curves/Tables (altitude &amp; Ambient Temperature) shall be submitted at this stage.</w:t>
            </w:r>
          </w:p>
        </w:tc>
        <w:tc>
          <w:tcPr>
            <w:tcW w:w="739" w:type="pct"/>
            <w:shd w:val="clear" w:color="auto" w:fill="D9D9D9" w:themeFill="background1" w:themeFillShade="D9"/>
            <w:vAlign w:val="center"/>
          </w:tcPr>
          <w:p w14:paraId="6BC30503" w14:textId="5C847D36" w:rsidR="003C6EE8"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71" w:type="pct"/>
            <w:shd w:val="clear" w:color="auto" w:fill="D9D9D9" w:themeFill="background1" w:themeFillShade="D9"/>
            <w:vAlign w:val="center"/>
          </w:tcPr>
          <w:p w14:paraId="33A440D9" w14:textId="39E274A5"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3F5888F1"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428A63A9"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521E29A1"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28D225AF" w14:textId="77777777" w:rsidTr="005A0BC9">
        <w:trPr>
          <w:trHeight w:val="917"/>
          <w:jc w:val="center"/>
        </w:trPr>
        <w:tc>
          <w:tcPr>
            <w:tcW w:w="174" w:type="pct"/>
            <w:shd w:val="clear" w:color="auto" w:fill="D9D9D9" w:themeFill="background1" w:themeFillShade="D9"/>
            <w:vAlign w:val="center"/>
          </w:tcPr>
          <w:p w14:paraId="7F44A667"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07B0C917" w14:textId="61C45E5A"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 &amp; Test Report</w:t>
            </w:r>
          </w:p>
        </w:tc>
        <w:tc>
          <w:tcPr>
            <w:tcW w:w="1387" w:type="pct"/>
            <w:shd w:val="clear" w:color="auto" w:fill="D9D9D9" w:themeFill="background1" w:themeFillShade="D9"/>
            <w:vAlign w:val="center"/>
          </w:tcPr>
          <w:p w14:paraId="241F1AA6" w14:textId="45648573" w:rsidR="003C6EE8" w:rsidRPr="009A5A15" w:rsidRDefault="003C6EE8" w:rsidP="003C6EE8">
            <w:pPr>
              <w:widowControl/>
              <w:wordWrap/>
              <w:autoSpaceDE w:val="0"/>
              <w:autoSpaceDN w:val="0"/>
              <w:spacing w:line="240" w:lineRule="auto"/>
              <w:textAlignment w:val="auto"/>
              <w:rPr>
                <w:rFonts w:ascii="Calibri" w:hAnsi="Calibri" w:cs="Calibri"/>
                <w:sz w:val="20"/>
                <w:szCs w:val="20"/>
              </w:rPr>
            </w:pPr>
            <w:r w:rsidRPr="006A47A3">
              <w:rPr>
                <w:rFonts w:ascii="Calibri" w:hAnsi="Calibri" w:cs="Calibri"/>
                <w:sz w:val="20"/>
                <w:szCs w:val="20"/>
              </w:rPr>
              <w:t>Certificate or license, Test reports and type test shall be submitted based on latest revision of IEC 60076.</w:t>
            </w:r>
          </w:p>
        </w:tc>
        <w:tc>
          <w:tcPr>
            <w:tcW w:w="739" w:type="pct"/>
            <w:shd w:val="clear" w:color="auto" w:fill="D9D9D9" w:themeFill="background1" w:themeFillShade="D9"/>
            <w:vAlign w:val="center"/>
          </w:tcPr>
          <w:p w14:paraId="3C60760D" w14:textId="77777777" w:rsidR="003C6EE8" w:rsidRDefault="003C6EE8" w:rsidP="003C6EE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584E1AFC" w14:textId="5B9DB26E" w:rsidR="003C6EE8"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4"/>
                <w:szCs w:val="24"/>
                <w:lang w:eastAsia="en-US"/>
              </w:rPr>
              <w:t>Has been attached</w:t>
            </w:r>
          </w:p>
        </w:tc>
        <w:tc>
          <w:tcPr>
            <w:tcW w:w="571" w:type="pct"/>
            <w:shd w:val="clear" w:color="auto" w:fill="D9D9D9" w:themeFill="background1" w:themeFillShade="D9"/>
            <w:vAlign w:val="center"/>
          </w:tcPr>
          <w:p w14:paraId="476E16BB" w14:textId="206766E0"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656ACDF6"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4D6C41E4"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4D28946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7ECDBC18" w14:textId="77777777" w:rsidTr="005A0BC9">
        <w:trPr>
          <w:trHeight w:val="917"/>
          <w:jc w:val="center"/>
        </w:trPr>
        <w:tc>
          <w:tcPr>
            <w:tcW w:w="174" w:type="pct"/>
            <w:shd w:val="clear" w:color="auto" w:fill="D9D9D9" w:themeFill="background1" w:themeFillShade="D9"/>
            <w:vAlign w:val="center"/>
          </w:tcPr>
          <w:p w14:paraId="31C22EA4"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01841A35" w14:textId="4BD2FA68"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As Built</w:t>
            </w:r>
          </w:p>
        </w:tc>
        <w:tc>
          <w:tcPr>
            <w:tcW w:w="1387" w:type="pct"/>
            <w:shd w:val="clear" w:color="auto" w:fill="D9D9D9" w:themeFill="background1" w:themeFillShade="D9"/>
            <w:vAlign w:val="center"/>
          </w:tcPr>
          <w:p w14:paraId="43EE0173" w14:textId="77DD3674" w:rsidR="003C6EE8" w:rsidRPr="009A5A15" w:rsidRDefault="003C6EE8" w:rsidP="003C6EE8">
            <w:pPr>
              <w:widowControl/>
              <w:wordWrap/>
              <w:autoSpaceDE w:val="0"/>
              <w:autoSpaceDN w:val="0"/>
              <w:spacing w:line="240" w:lineRule="auto"/>
              <w:textAlignment w:val="auto"/>
              <w:rPr>
                <w:rFonts w:ascii="Calibri" w:hAnsi="Calibri" w:cs="Calibri"/>
                <w:sz w:val="20"/>
                <w:szCs w:val="20"/>
              </w:rPr>
            </w:pPr>
            <w:r w:rsidRPr="006A3EFD">
              <w:rPr>
                <w:rFonts w:ascii="Calibri" w:hAnsi="Calibri" w:cs="Calibri"/>
                <w:sz w:val="20"/>
                <w:szCs w:val="20"/>
              </w:rPr>
              <w:t>As built documents and drawings are in vendor scope of work.</w:t>
            </w:r>
          </w:p>
        </w:tc>
        <w:tc>
          <w:tcPr>
            <w:tcW w:w="739" w:type="pct"/>
            <w:shd w:val="clear" w:color="auto" w:fill="D9D9D9" w:themeFill="background1" w:themeFillShade="D9"/>
            <w:vAlign w:val="center"/>
          </w:tcPr>
          <w:p w14:paraId="1CBA7A56" w14:textId="7C7EF5B3" w:rsidR="003C6EE8" w:rsidRDefault="003C6EE8" w:rsidP="003C6EE8">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C0A9B">
              <w:rPr>
                <w:rFonts w:asciiTheme="minorHAnsi" w:eastAsia="Calibri" w:hAnsiTheme="minorHAnsi" w:cstheme="minorBidi"/>
                <w:b/>
                <w:bCs/>
                <w:color w:val="0070C0"/>
                <w:sz w:val="24"/>
                <w:szCs w:val="24"/>
                <w:lang w:eastAsia="en-US"/>
              </w:rPr>
              <w:t>Confirmed</w:t>
            </w:r>
          </w:p>
        </w:tc>
        <w:tc>
          <w:tcPr>
            <w:tcW w:w="571" w:type="pct"/>
            <w:shd w:val="clear" w:color="auto" w:fill="D9D9D9" w:themeFill="background1" w:themeFillShade="D9"/>
            <w:vAlign w:val="center"/>
          </w:tcPr>
          <w:p w14:paraId="38F40737" w14:textId="432FEB6C" w:rsidR="003C6EE8" w:rsidRPr="00906CA7" w:rsidRDefault="003C6EE8" w:rsidP="003C6E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04C597E2"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2B6076D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2EBC09B9"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556DE648" w14:textId="77777777" w:rsidTr="00405929">
        <w:trPr>
          <w:trHeight w:val="917"/>
          <w:jc w:val="center"/>
        </w:trPr>
        <w:tc>
          <w:tcPr>
            <w:tcW w:w="174" w:type="pct"/>
            <w:shd w:val="clear" w:color="auto" w:fill="FFFFFF" w:themeFill="background1"/>
            <w:vAlign w:val="center"/>
          </w:tcPr>
          <w:p w14:paraId="71DD5D0D"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5447BCD3" w14:textId="0DA1F7C4"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FFFFFF" w:themeFill="background1"/>
            <w:vAlign w:val="center"/>
          </w:tcPr>
          <w:p w14:paraId="5F23C34A" w14:textId="19AADD91" w:rsidR="003C6EE8" w:rsidRPr="006A3EFD" w:rsidRDefault="003C6EE8" w:rsidP="0042183D">
            <w:pPr>
              <w:widowControl/>
              <w:wordWrap/>
              <w:autoSpaceDE w:val="0"/>
              <w:autoSpaceDN w:val="0"/>
              <w:bidi/>
              <w:spacing w:line="240" w:lineRule="auto"/>
              <w:jc w:val="left"/>
              <w:textAlignment w:val="auto"/>
              <w:rPr>
                <w:rFonts w:ascii="Calibri" w:hAnsi="Calibri" w:cs="Calibri"/>
                <w:sz w:val="20"/>
                <w:szCs w:val="20"/>
              </w:rPr>
            </w:pPr>
            <w:r w:rsidRPr="00016582">
              <w:rPr>
                <w:rFonts w:ascii="Calibri" w:hAnsi="Calibri" w:cs="Calibri"/>
                <w:sz w:val="20"/>
                <w:szCs w:val="20"/>
                <w:rtl/>
              </w:rPr>
              <w:t>ترج</w:t>
            </w:r>
            <w:r w:rsidRPr="00016582">
              <w:rPr>
                <w:rFonts w:ascii="Calibri" w:hAnsi="Calibri" w:cs="Calibri" w:hint="cs"/>
                <w:sz w:val="20"/>
                <w:szCs w:val="20"/>
                <w:rtl/>
              </w:rPr>
              <w:t>یحا</w:t>
            </w:r>
            <w:r w:rsidRPr="00016582">
              <w:rPr>
                <w:rFonts w:ascii="Calibri" w:hAnsi="Calibri" w:cs="Calibri"/>
                <w:sz w:val="20"/>
                <w:szCs w:val="20"/>
                <w:rtl/>
              </w:rPr>
              <w:t xml:space="preserve"> روغن م</w:t>
            </w:r>
            <w:r w:rsidRPr="00016582">
              <w:rPr>
                <w:rFonts w:ascii="Calibri" w:hAnsi="Calibri" w:cs="Calibri" w:hint="cs"/>
                <w:sz w:val="20"/>
                <w:szCs w:val="20"/>
                <w:rtl/>
              </w:rPr>
              <w:t>ینرال</w:t>
            </w:r>
            <w:r w:rsidRPr="00016582">
              <w:rPr>
                <w:rFonts w:ascii="Calibri" w:hAnsi="Calibri" w:cs="Calibri"/>
                <w:sz w:val="20"/>
                <w:szCs w:val="20"/>
                <w:rtl/>
              </w:rPr>
              <w:t xml:space="preserve"> و بدون افزودن</w:t>
            </w:r>
            <w:r w:rsidRPr="00016582">
              <w:rPr>
                <w:rFonts w:ascii="Calibri" w:hAnsi="Calibri" w:cs="Calibri" w:hint="cs"/>
                <w:sz w:val="20"/>
                <w:szCs w:val="20"/>
                <w:rtl/>
              </w:rPr>
              <w:t>ی</w:t>
            </w:r>
            <w:r w:rsidRPr="00016582">
              <w:rPr>
                <w:rFonts w:ascii="Calibri" w:hAnsi="Calibri" w:cs="Calibri"/>
                <w:sz w:val="20"/>
                <w:szCs w:val="20"/>
                <w:rtl/>
              </w:rPr>
              <w:t xml:space="preserve"> ترانسها از شرکت</w:t>
            </w:r>
            <w:r w:rsidRPr="00016582">
              <w:rPr>
                <w:rFonts w:ascii="Calibri" w:hAnsi="Calibri" w:cs="Calibri"/>
                <w:sz w:val="20"/>
                <w:szCs w:val="20"/>
              </w:rPr>
              <w:t xml:space="preserve"> NYNAS(NYTRO LIBRA) </w:t>
            </w:r>
            <w:r w:rsidRPr="00016582">
              <w:rPr>
                <w:rFonts w:ascii="Calibri" w:hAnsi="Calibri" w:cs="Calibri"/>
                <w:sz w:val="20"/>
                <w:szCs w:val="20"/>
                <w:rtl/>
              </w:rPr>
              <w:t>تام</w:t>
            </w:r>
            <w:r w:rsidRPr="00016582">
              <w:rPr>
                <w:rFonts w:ascii="Calibri" w:hAnsi="Calibri" w:cs="Calibri" w:hint="cs"/>
                <w:sz w:val="20"/>
                <w:szCs w:val="20"/>
                <w:rtl/>
              </w:rPr>
              <w:t>ین</w:t>
            </w:r>
            <w:r w:rsidRPr="00016582">
              <w:rPr>
                <w:rFonts w:ascii="Calibri" w:hAnsi="Calibri" w:cs="Calibri"/>
                <w:sz w:val="20"/>
                <w:szCs w:val="20"/>
                <w:rtl/>
              </w:rPr>
              <w:t xml:space="preserve"> گردد. با توجه به عدم استفاده و اطلاع از ک</w:t>
            </w:r>
            <w:r w:rsidRPr="00016582">
              <w:rPr>
                <w:rFonts w:ascii="Calibri" w:hAnsi="Calibri" w:cs="Calibri" w:hint="cs"/>
                <w:sz w:val="20"/>
                <w:szCs w:val="20"/>
                <w:rtl/>
              </w:rPr>
              <w:t>یفیت</w:t>
            </w:r>
            <w:r w:rsidRPr="00016582">
              <w:rPr>
                <w:rFonts w:ascii="Calibri" w:hAnsi="Calibri" w:cs="Calibri"/>
                <w:sz w:val="20"/>
                <w:szCs w:val="20"/>
                <w:rtl/>
              </w:rPr>
              <w:t xml:space="preserve"> روغن م</w:t>
            </w:r>
            <w:r w:rsidRPr="00016582">
              <w:rPr>
                <w:rFonts w:ascii="Calibri" w:hAnsi="Calibri" w:cs="Calibri" w:hint="cs"/>
                <w:sz w:val="20"/>
                <w:szCs w:val="20"/>
                <w:rtl/>
              </w:rPr>
              <w:t>ینرال</w:t>
            </w:r>
            <w:r w:rsidRPr="00016582">
              <w:rPr>
                <w:rFonts w:ascii="Calibri" w:hAnsi="Calibri" w:cs="Calibri"/>
                <w:sz w:val="20"/>
                <w:szCs w:val="20"/>
                <w:rtl/>
              </w:rPr>
              <w:t xml:space="preserve"> شرکت</w:t>
            </w:r>
            <w:r w:rsidRPr="00016582">
              <w:rPr>
                <w:rFonts w:ascii="Calibri" w:hAnsi="Calibri" w:cs="Calibri"/>
                <w:sz w:val="20"/>
                <w:szCs w:val="20"/>
              </w:rPr>
              <w:t xml:space="preserve"> ERAM SHIMI </w:t>
            </w:r>
            <w:r w:rsidRPr="00016582">
              <w:rPr>
                <w:rFonts w:ascii="Calibri" w:hAnsi="Calibri" w:cs="Calibri"/>
                <w:sz w:val="20"/>
                <w:szCs w:val="20"/>
                <w:rtl/>
              </w:rPr>
              <w:t>جهت ترانسها ، ا</w:t>
            </w:r>
            <w:r w:rsidRPr="00016582">
              <w:rPr>
                <w:rFonts w:ascii="Calibri" w:hAnsi="Calibri" w:cs="Calibri" w:hint="cs"/>
                <w:sz w:val="20"/>
                <w:szCs w:val="20"/>
                <w:rtl/>
              </w:rPr>
              <w:t>ین</w:t>
            </w:r>
            <w:r w:rsidRPr="00016582">
              <w:rPr>
                <w:rFonts w:ascii="Calibri" w:hAnsi="Calibri" w:cs="Calibri"/>
                <w:sz w:val="20"/>
                <w:szCs w:val="20"/>
                <w:rtl/>
              </w:rPr>
              <w:t xml:space="preserve"> شرکت مورد تا</w:t>
            </w:r>
            <w:r w:rsidRPr="00016582">
              <w:rPr>
                <w:rFonts w:ascii="Calibri" w:hAnsi="Calibri" w:cs="Calibri" w:hint="cs"/>
                <w:sz w:val="20"/>
                <w:szCs w:val="20"/>
                <w:rtl/>
              </w:rPr>
              <w:t>یید</w:t>
            </w:r>
            <w:r w:rsidRPr="00016582">
              <w:rPr>
                <w:rFonts w:ascii="Calibri" w:hAnsi="Calibri" w:cs="Calibri"/>
                <w:sz w:val="20"/>
                <w:szCs w:val="20"/>
                <w:rtl/>
              </w:rPr>
              <w:t xml:space="preserve"> ن</w:t>
            </w:r>
            <w:r w:rsidRPr="00016582">
              <w:rPr>
                <w:rFonts w:ascii="Calibri" w:hAnsi="Calibri" w:cs="Calibri" w:hint="cs"/>
                <w:sz w:val="20"/>
                <w:szCs w:val="20"/>
                <w:rtl/>
              </w:rPr>
              <w:t>یست</w:t>
            </w:r>
            <w:r w:rsidRPr="00016582">
              <w:rPr>
                <w:rFonts w:ascii="Calibri" w:hAnsi="Calibri" w:cs="Calibri"/>
                <w:sz w:val="20"/>
                <w:szCs w:val="20"/>
              </w:rPr>
              <w:t xml:space="preserve"> .</w:t>
            </w:r>
          </w:p>
        </w:tc>
        <w:tc>
          <w:tcPr>
            <w:tcW w:w="739" w:type="pct"/>
            <w:shd w:val="clear" w:color="auto" w:fill="FFFFFF" w:themeFill="background1"/>
            <w:vAlign w:val="center"/>
          </w:tcPr>
          <w:p w14:paraId="7A07E983" w14:textId="09E87C55" w:rsidR="003C6EE8" w:rsidRPr="00DC0A9B" w:rsidRDefault="003C6EE8" w:rsidP="003C6EE8">
            <w:pPr>
              <w:widowControl/>
              <w:wordWrap/>
              <w:adjustRightInd/>
              <w:spacing w:line="240" w:lineRule="auto"/>
              <w:jc w:val="right"/>
              <w:textAlignment w:val="auto"/>
              <w:rPr>
                <w:rFonts w:asciiTheme="minorHAnsi" w:eastAsia="Calibri" w:hAnsiTheme="minorHAnsi" w:cstheme="minorBidi"/>
                <w:b/>
                <w:bCs/>
                <w:color w:val="0070C0"/>
                <w:sz w:val="24"/>
                <w:szCs w:val="24"/>
                <w:lang w:eastAsia="en-US"/>
              </w:rPr>
            </w:pPr>
            <w:r w:rsidRPr="00FE18D5">
              <w:rPr>
                <w:rFonts w:ascii="Calibri" w:hAnsi="Calibri" w:cs="Calibri"/>
                <w:b/>
                <w:bCs/>
                <w:color w:val="00B0F0"/>
                <w:sz w:val="20"/>
                <w:szCs w:val="20"/>
                <w:rtl/>
              </w:rPr>
              <w:t>روغن م</w:t>
            </w:r>
            <w:r w:rsidRPr="00FE18D5">
              <w:rPr>
                <w:rFonts w:ascii="Calibri" w:hAnsi="Calibri" w:cs="Calibri" w:hint="cs"/>
                <w:b/>
                <w:bCs/>
                <w:color w:val="00B0F0"/>
                <w:sz w:val="20"/>
                <w:szCs w:val="20"/>
                <w:rtl/>
              </w:rPr>
              <w:t>ینرال</w:t>
            </w:r>
            <w:r w:rsidRPr="00FE18D5">
              <w:rPr>
                <w:rFonts w:ascii="Calibri" w:hAnsi="Calibri" w:cs="Calibri"/>
                <w:b/>
                <w:bCs/>
                <w:color w:val="00B0F0"/>
                <w:sz w:val="20"/>
                <w:szCs w:val="20"/>
                <w:rtl/>
              </w:rPr>
              <w:t xml:space="preserve"> و بدون</w:t>
            </w:r>
            <w:r>
              <w:rPr>
                <w:rFonts w:ascii="Calibri" w:hAnsi="Calibri" w:cs="Calibri"/>
                <w:b/>
                <w:bCs/>
                <w:color w:val="00B0F0"/>
                <w:sz w:val="20"/>
                <w:szCs w:val="20"/>
              </w:rPr>
              <w:tab/>
            </w:r>
            <w:r w:rsidRPr="00FE18D5">
              <w:rPr>
                <w:rFonts w:ascii="Calibri" w:hAnsi="Calibri" w:cs="Calibri"/>
                <w:b/>
                <w:bCs/>
                <w:color w:val="00B0F0"/>
                <w:sz w:val="20"/>
                <w:szCs w:val="20"/>
                <w:rtl/>
              </w:rPr>
              <w:t xml:space="preserve"> افزودن</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و از شرکت پالا</w:t>
            </w:r>
            <w:r w:rsidRPr="00FE18D5">
              <w:rPr>
                <w:rFonts w:ascii="Calibri" w:hAnsi="Calibri" w:cs="Calibri" w:hint="cs"/>
                <w:b/>
                <w:bCs/>
                <w:color w:val="00B0F0"/>
                <w:sz w:val="20"/>
                <w:szCs w:val="20"/>
                <w:rtl/>
              </w:rPr>
              <w:t>یش</w:t>
            </w:r>
            <w:r w:rsidRPr="00FE18D5">
              <w:rPr>
                <w:rFonts w:ascii="Calibri" w:hAnsi="Calibri" w:cs="Calibri"/>
                <w:b/>
                <w:bCs/>
                <w:color w:val="00B0F0"/>
                <w:sz w:val="20"/>
                <w:szCs w:val="20"/>
                <w:rtl/>
              </w:rPr>
              <w:t xml:space="preserve"> روغن ها</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صنعت</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زنگان تام</w:t>
            </w:r>
            <w:r w:rsidRPr="00FE18D5">
              <w:rPr>
                <w:rFonts w:ascii="Calibri" w:hAnsi="Calibri" w:cs="Calibri" w:hint="cs"/>
                <w:b/>
                <w:bCs/>
                <w:color w:val="00B0F0"/>
                <w:sz w:val="20"/>
                <w:szCs w:val="20"/>
                <w:rtl/>
              </w:rPr>
              <w:t>ین</w:t>
            </w:r>
            <w:r w:rsidRPr="00FE18D5">
              <w:rPr>
                <w:rFonts w:ascii="Calibri" w:hAnsi="Calibri" w:cs="Calibri"/>
                <w:b/>
                <w:bCs/>
                <w:color w:val="00B0F0"/>
                <w:sz w:val="20"/>
                <w:szCs w:val="20"/>
                <w:rtl/>
              </w:rPr>
              <w:t xml:space="preserve"> م</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گردد</w:t>
            </w:r>
            <w:r w:rsidRPr="00FE18D5">
              <w:rPr>
                <w:rFonts w:ascii="Calibri" w:hAnsi="Calibri" w:cs="Calibri"/>
                <w:b/>
                <w:bCs/>
                <w:color w:val="00B0F0"/>
                <w:sz w:val="20"/>
                <w:szCs w:val="20"/>
              </w:rPr>
              <w:t>.</w:t>
            </w:r>
          </w:p>
        </w:tc>
        <w:tc>
          <w:tcPr>
            <w:tcW w:w="571" w:type="pct"/>
            <w:shd w:val="clear" w:color="auto" w:fill="FFFFFF" w:themeFill="background1"/>
            <w:vAlign w:val="center"/>
          </w:tcPr>
          <w:p w14:paraId="1C963B8E" w14:textId="002D5DE1" w:rsidR="003C6EE8" w:rsidRPr="00906CA7" w:rsidRDefault="00A923F6" w:rsidP="00A923F6">
            <w:pPr>
              <w:wordWrap/>
              <w:spacing w:line="240" w:lineRule="auto"/>
              <w:jc w:val="left"/>
              <w:rPr>
                <w:rFonts w:ascii="Cambria" w:hAnsi="Cambria" w:cs="Calibri"/>
                <w:color w:val="000000"/>
                <w:sz w:val="18"/>
                <w:szCs w:val="18"/>
              </w:rPr>
            </w:pPr>
            <w:r>
              <w:rPr>
                <w:rFonts w:ascii="Calibri" w:eastAsia="Calibri" w:hAnsi="Calibri" w:cs="Calibri" w:hint="cs"/>
                <w:sz w:val="20"/>
                <w:szCs w:val="20"/>
                <w:rtl/>
                <w:lang w:eastAsia="en-US"/>
              </w:rPr>
              <w:t>با توجه به نظر کارفرما</w:t>
            </w:r>
            <w:r w:rsidRPr="00016582">
              <w:rPr>
                <w:rFonts w:ascii="Calibri" w:hAnsi="Calibri" w:cs="Calibri"/>
                <w:sz w:val="20"/>
                <w:szCs w:val="20"/>
                <w:rtl/>
              </w:rPr>
              <w:t xml:space="preserve"> ترج</w:t>
            </w:r>
            <w:r w:rsidRPr="00016582">
              <w:rPr>
                <w:rFonts w:ascii="Calibri" w:hAnsi="Calibri" w:cs="Calibri" w:hint="cs"/>
                <w:sz w:val="20"/>
                <w:szCs w:val="20"/>
                <w:rtl/>
              </w:rPr>
              <w:t>یحا</w:t>
            </w:r>
            <w:r w:rsidRPr="00016582">
              <w:rPr>
                <w:rFonts w:ascii="Calibri" w:hAnsi="Calibri" w:cs="Calibri"/>
                <w:sz w:val="20"/>
                <w:szCs w:val="20"/>
                <w:rtl/>
              </w:rPr>
              <w:t xml:space="preserve"> روغن م</w:t>
            </w:r>
            <w:r w:rsidRPr="00016582">
              <w:rPr>
                <w:rFonts w:ascii="Calibri" w:hAnsi="Calibri" w:cs="Calibri" w:hint="cs"/>
                <w:sz w:val="20"/>
                <w:szCs w:val="20"/>
                <w:rtl/>
              </w:rPr>
              <w:t>ینرال</w:t>
            </w:r>
            <w:r w:rsidRPr="00016582">
              <w:rPr>
                <w:rFonts w:ascii="Calibri" w:hAnsi="Calibri" w:cs="Calibri"/>
                <w:sz w:val="20"/>
                <w:szCs w:val="20"/>
                <w:rtl/>
              </w:rPr>
              <w:t xml:space="preserve"> و بدون افزودن</w:t>
            </w:r>
            <w:r w:rsidRPr="00016582">
              <w:rPr>
                <w:rFonts w:ascii="Calibri" w:hAnsi="Calibri" w:cs="Calibri" w:hint="cs"/>
                <w:sz w:val="20"/>
                <w:szCs w:val="20"/>
                <w:rtl/>
              </w:rPr>
              <w:t>ی</w:t>
            </w:r>
            <w:r w:rsidRPr="00016582">
              <w:rPr>
                <w:rFonts w:ascii="Calibri" w:hAnsi="Calibri" w:cs="Calibri"/>
                <w:sz w:val="20"/>
                <w:szCs w:val="20"/>
                <w:rtl/>
              </w:rPr>
              <w:t xml:space="preserve"> ترانسها از شرکت</w:t>
            </w:r>
            <w:r w:rsidRPr="00016582">
              <w:rPr>
                <w:rFonts w:ascii="Calibri" w:hAnsi="Calibri" w:cs="Calibri"/>
                <w:sz w:val="20"/>
                <w:szCs w:val="20"/>
              </w:rPr>
              <w:t xml:space="preserve"> NYNAS(NYTRO LIBRA) </w:t>
            </w:r>
            <w:r w:rsidRPr="00016582">
              <w:rPr>
                <w:rFonts w:ascii="Calibri" w:hAnsi="Calibri" w:cs="Calibri"/>
                <w:sz w:val="20"/>
                <w:szCs w:val="20"/>
                <w:rtl/>
              </w:rPr>
              <w:t>تام</w:t>
            </w:r>
            <w:r w:rsidRPr="00016582">
              <w:rPr>
                <w:rFonts w:ascii="Calibri" w:hAnsi="Calibri" w:cs="Calibri" w:hint="cs"/>
                <w:sz w:val="20"/>
                <w:szCs w:val="20"/>
                <w:rtl/>
              </w:rPr>
              <w:t>ین</w:t>
            </w:r>
            <w:r w:rsidRPr="00016582">
              <w:rPr>
                <w:rFonts w:ascii="Calibri" w:hAnsi="Calibri" w:cs="Calibri"/>
                <w:sz w:val="20"/>
                <w:szCs w:val="20"/>
                <w:rtl/>
              </w:rPr>
              <w:t xml:space="preserve"> گردد. با توجه به عدم استفاده و اطلاع از ک</w:t>
            </w:r>
            <w:r w:rsidRPr="00016582">
              <w:rPr>
                <w:rFonts w:ascii="Calibri" w:hAnsi="Calibri" w:cs="Calibri" w:hint="cs"/>
                <w:sz w:val="20"/>
                <w:szCs w:val="20"/>
                <w:rtl/>
              </w:rPr>
              <w:t>یفیت</w:t>
            </w:r>
            <w:r w:rsidRPr="00016582">
              <w:rPr>
                <w:rFonts w:ascii="Calibri" w:hAnsi="Calibri" w:cs="Calibri"/>
                <w:sz w:val="20"/>
                <w:szCs w:val="20"/>
                <w:rtl/>
              </w:rPr>
              <w:t xml:space="preserve"> روغن </w:t>
            </w:r>
            <w:r w:rsidRPr="00016582">
              <w:rPr>
                <w:rFonts w:ascii="Calibri" w:hAnsi="Calibri" w:cs="Calibri"/>
                <w:sz w:val="20"/>
                <w:szCs w:val="20"/>
                <w:rtl/>
              </w:rPr>
              <w:lastRenderedPageBreak/>
              <w:t>م</w:t>
            </w:r>
            <w:r w:rsidRPr="00016582">
              <w:rPr>
                <w:rFonts w:ascii="Calibri" w:hAnsi="Calibri" w:cs="Calibri" w:hint="cs"/>
                <w:sz w:val="20"/>
                <w:szCs w:val="20"/>
                <w:rtl/>
              </w:rPr>
              <w:t>ینرال</w:t>
            </w:r>
            <w:r w:rsidRPr="00016582">
              <w:rPr>
                <w:rFonts w:ascii="Calibri" w:hAnsi="Calibri" w:cs="Calibri"/>
                <w:sz w:val="20"/>
                <w:szCs w:val="20"/>
                <w:rtl/>
              </w:rPr>
              <w:t xml:space="preserve"> شرکت</w:t>
            </w:r>
            <w:r w:rsidRPr="00016582">
              <w:rPr>
                <w:rFonts w:ascii="Calibri" w:hAnsi="Calibri" w:cs="Calibri"/>
                <w:sz w:val="20"/>
                <w:szCs w:val="20"/>
              </w:rPr>
              <w:t xml:space="preserve"> ERAM SHIMI </w:t>
            </w:r>
            <w:r w:rsidRPr="00016582">
              <w:rPr>
                <w:rFonts w:ascii="Calibri" w:hAnsi="Calibri" w:cs="Calibri"/>
                <w:sz w:val="20"/>
                <w:szCs w:val="20"/>
                <w:rtl/>
              </w:rPr>
              <w:t>جهت ترانسها ، ا</w:t>
            </w:r>
            <w:r w:rsidRPr="00016582">
              <w:rPr>
                <w:rFonts w:ascii="Calibri" w:hAnsi="Calibri" w:cs="Calibri" w:hint="cs"/>
                <w:sz w:val="20"/>
                <w:szCs w:val="20"/>
                <w:rtl/>
              </w:rPr>
              <w:t>ین</w:t>
            </w:r>
            <w:r w:rsidRPr="00016582">
              <w:rPr>
                <w:rFonts w:ascii="Calibri" w:hAnsi="Calibri" w:cs="Calibri"/>
                <w:sz w:val="20"/>
                <w:szCs w:val="20"/>
                <w:rtl/>
              </w:rPr>
              <w:t xml:space="preserve"> شرکت مورد تا</w:t>
            </w:r>
            <w:r w:rsidRPr="00016582">
              <w:rPr>
                <w:rFonts w:ascii="Calibri" w:hAnsi="Calibri" w:cs="Calibri" w:hint="cs"/>
                <w:sz w:val="20"/>
                <w:szCs w:val="20"/>
                <w:rtl/>
              </w:rPr>
              <w:t>یید</w:t>
            </w:r>
            <w:r w:rsidRPr="00016582">
              <w:rPr>
                <w:rFonts w:ascii="Calibri" w:hAnsi="Calibri" w:cs="Calibri"/>
                <w:sz w:val="20"/>
                <w:szCs w:val="20"/>
                <w:rtl/>
              </w:rPr>
              <w:t xml:space="preserve"> ن</w:t>
            </w:r>
            <w:r w:rsidRPr="00016582">
              <w:rPr>
                <w:rFonts w:ascii="Calibri" w:hAnsi="Calibri" w:cs="Calibri" w:hint="cs"/>
                <w:sz w:val="20"/>
                <w:szCs w:val="20"/>
                <w:rtl/>
              </w:rPr>
              <w:t>یست</w:t>
            </w:r>
            <w:r>
              <w:rPr>
                <w:rFonts w:ascii="Calibri" w:hAnsi="Calibri" w:cs="Calibri" w:hint="cs"/>
                <w:sz w:val="20"/>
                <w:szCs w:val="20"/>
                <w:rtl/>
              </w:rPr>
              <w:t xml:space="preserve"> در صورای که امکان ارایه روغن بالا نمیباشد در لیست مغایرت پروژه ارایه گردد تا نقطه نظر کارفرمای اصلی پروژه اخذ گردد.</w:t>
            </w:r>
            <w:r>
              <w:rPr>
                <w:rFonts w:ascii="Calibri" w:eastAsia="Calibri" w:hAnsi="Calibri" w:cs="Calibri" w:hint="cs"/>
                <w:sz w:val="20"/>
                <w:szCs w:val="20"/>
                <w:rtl/>
                <w:lang w:eastAsia="en-US"/>
              </w:rPr>
              <w:t xml:space="preserve"> </w:t>
            </w:r>
          </w:p>
        </w:tc>
        <w:tc>
          <w:tcPr>
            <w:tcW w:w="423" w:type="pct"/>
            <w:shd w:val="clear" w:color="auto" w:fill="FFFFFF" w:themeFill="background1"/>
          </w:tcPr>
          <w:p w14:paraId="4A777EE4"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FFFFFF" w:themeFill="background1"/>
          </w:tcPr>
          <w:p w14:paraId="654BD58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FFFFFF" w:themeFill="background1"/>
          </w:tcPr>
          <w:p w14:paraId="294BA10B"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08E6D1FF" w14:textId="77777777" w:rsidTr="00405929">
        <w:trPr>
          <w:trHeight w:val="917"/>
          <w:jc w:val="center"/>
        </w:trPr>
        <w:tc>
          <w:tcPr>
            <w:tcW w:w="174" w:type="pct"/>
            <w:shd w:val="clear" w:color="auto" w:fill="FFFFFF" w:themeFill="background1"/>
            <w:vAlign w:val="center"/>
          </w:tcPr>
          <w:p w14:paraId="3A761CCF"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603BFF93" w14:textId="4B02C277"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FFFFFF" w:themeFill="background1"/>
            <w:vAlign w:val="center"/>
          </w:tcPr>
          <w:p w14:paraId="78C88417" w14:textId="43EB3150" w:rsidR="003C6EE8" w:rsidRPr="006A3EFD" w:rsidRDefault="003C6EE8" w:rsidP="003C6EE8">
            <w:pPr>
              <w:widowControl/>
              <w:wordWrap/>
              <w:autoSpaceDE w:val="0"/>
              <w:autoSpaceDN w:val="0"/>
              <w:spacing w:line="240" w:lineRule="auto"/>
              <w:jc w:val="right"/>
              <w:textAlignment w:val="auto"/>
              <w:rPr>
                <w:rFonts w:ascii="Calibri" w:hAnsi="Calibri" w:cs="Calibri"/>
                <w:sz w:val="20"/>
                <w:szCs w:val="20"/>
              </w:rPr>
            </w:pPr>
            <w:r w:rsidRPr="00016582">
              <w:rPr>
                <w:rFonts w:ascii="Calibri" w:hAnsi="Calibri" w:cs="Calibri"/>
                <w:sz w:val="20"/>
                <w:szCs w:val="20"/>
                <w:rtl/>
              </w:rPr>
              <w:t>ترج</w:t>
            </w:r>
            <w:r w:rsidRPr="00016582">
              <w:rPr>
                <w:rFonts w:ascii="Calibri" w:hAnsi="Calibri" w:cs="Calibri" w:hint="cs"/>
                <w:sz w:val="20"/>
                <w:szCs w:val="20"/>
                <w:rtl/>
              </w:rPr>
              <w:t>یحاً</w:t>
            </w:r>
            <w:r w:rsidRPr="00016582">
              <w:rPr>
                <w:rFonts w:ascii="Calibri" w:hAnsi="Calibri" w:cs="Calibri"/>
                <w:sz w:val="20"/>
                <w:szCs w:val="20"/>
                <w:rtl/>
              </w:rPr>
              <w:t xml:space="preserve"> ورق هسته ها از شرکت ها</w:t>
            </w:r>
            <w:r w:rsidRPr="00016582">
              <w:rPr>
                <w:rFonts w:ascii="Calibri" w:hAnsi="Calibri" w:cs="Calibri" w:hint="cs"/>
                <w:sz w:val="20"/>
                <w:szCs w:val="20"/>
                <w:rtl/>
              </w:rPr>
              <w:t>ی</w:t>
            </w:r>
            <w:r w:rsidRPr="00016582">
              <w:rPr>
                <w:rFonts w:ascii="Calibri" w:hAnsi="Calibri" w:cs="Calibri"/>
                <w:sz w:val="20"/>
                <w:szCs w:val="20"/>
                <w:rtl/>
              </w:rPr>
              <w:t xml:space="preserve"> اروپا</w:t>
            </w:r>
            <w:r w:rsidRPr="00016582">
              <w:rPr>
                <w:rFonts w:ascii="Calibri" w:hAnsi="Calibri" w:cs="Calibri" w:hint="cs"/>
                <w:sz w:val="20"/>
                <w:szCs w:val="20"/>
                <w:rtl/>
              </w:rPr>
              <w:t>ی</w:t>
            </w:r>
            <w:r w:rsidRPr="00016582">
              <w:rPr>
                <w:rFonts w:ascii="Calibri" w:hAnsi="Calibri" w:cs="Calibri"/>
                <w:sz w:val="20"/>
                <w:szCs w:val="20"/>
                <w:rtl/>
              </w:rPr>
              <w:t xml:space="preserve"> غرب</w:t>
            </w:r>
            <w:r w:rsidRPr="00016582">
              <w:rPr>
                <w:rFonts w:ascii="Calibri" w:hAnsi="Calibri" w:cs="Calibri" w:hint="cs"/>
                <w:sz w:val="20"/>
                <w:szCs w:val="20"/>
                <w:rtl/>
              </w:rPr>
              <w:t>ی</w:t>
            </w:r>
            <w:r w:rsidRPr="00016582">
              <w:rPr>
                <w:rFonts w:ascii="Calibri" w:hAnsi="Calibri" w:cs="Calibri"/>
                <w:sz w:val="20"/>
                <w:szCs w:val="20"/>
                <w:rtl/>
              </w:rPr>
              <w:t xml:space="preserve"> تام</w:t>
            </w:r>
            <w:r w:rsidRPr="00016582">
              <w:rPr>
                <w:rFonts w:ascii="Calibri" w:hAnsi="Calibri" w:cs="Calibri" w:hint="cs"/>
                <w:sz w:val="20"/>
                <w:szCs w:val="20"/>
                <w:rtl/>
              </w:rPr>
              <w:t>ین</w:t>
            </w:r>
            <w:r w:rsidRPr="00016582">
              <w:rPr>
                <w:rFonts w:ascii="Calibri" w:hAnsi="Calibri" w:cs="Calibri"/>
                <w:sz w:val="20"/>
                <w:szCs w:val="20"/>
                <w:rtl/>
              </w:rPr>
              <w:t xml:space="preserve"> گردد</w:t>
            </w:r>
            <w:r w:rsidRPr="00016582">
              <w:rPr>
                <w:rFonts w:ascii="Calibri" w:hAnsi="Calibri" w:cs="Calibri"/>
                <w:sz w:val="20"/>
                <w:szCs w:val="20"/>
              </w:rPr>
              <w:t xml:space="preserve"> .</w:t>
            </w:r>
          </w:p>
        </w:tc>
        <w:tc>
          <w:tcPr>
            <w:tcW w:w="739" w:type="pct"/>
            <w:shd w:val="clear" w:color="auto" w:fill="FFFFFF" w:themeFill="background1"/>
            <w:vAlign w:val="center"/>
          </w:tcPr>
          <w:p w14:paraId="3F805074" w14:textId="34ECE3ED" w:rsidR="003C6EE8" w:rsidRPr="00DC0A9B" w:rsidRDefault="003C6EE8" w:rsidP="003C6EE8">
            <w:pPr>
              <w:widowControl/>
              <w:wordWrap/>
              <w:bidi/>
              <w:adjustRightInd/>
              <w:spacing w:line="240" w:lineRule="auto"/>
              <w:jc w:val="left"/>
              <w:textAlignment w:val="auto"/>
              <w:rPr>
                <w:rFonts w:asciiTheme="minorHAnsi" w:eastAsia="Calibri" w:hAnsiTheme="minorHAnsi" w:cstheme="minorBidi"/>
                <w:b/>
                <w:bCs/>
                <w:color w:val="0070C0"/>
                <w:sz w:val="24"/>
                <w:szCs w:val="24"/>
                <w:lang w:eastAsia="en-US"/>
              </w:rPr>
            </w:pPr>
            <w:r w:rsidRPr="00FE18D5">
              <w:rPr>
                <w:rFonts w:ascii="Calibri" w:hAnsi="Calibri" w:cs="Calibri"/>
                <w:b/>
                <w:bCs/>
                <w:color w:val="00B0F0"/>
                <w:sz w:val="20"/>
                <w:szCs w:val="20"/>
                <w:rtl/>
              </w:rPr>
              <w:t>ورق هسته از شرکت ها</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Pr>
              <w:t xml:space="preserve"> VIZ </w:t>
            </w:r>
            <w:r w:rsidRPr="00FE18D5">
              <w:rPr>
                <w:rFonts w:ascii="Calibri" w:hAnsi="Calibri" w:cs="Calibri"/>
                <w:b/>
                <w:bCs/>
                <w:color w:val="00B0F0"/>
                <w:sz w:val="20"/>
                <w:szCs w:val="20"/>
                <w:rtl/>
              </w:rPr>
              <w:t>روس</w:t>
            </w:r>
            <w:r w:rsidRPr="00FE18D5">
              <w:rPr>
                <w:rFonts w:ascii="Calibri" w:hAnsi="Calibri" w:cs="Calibri" w:hint="cs"/>
                <w:b/>
                <w:bCs/>
                <w:color w:val="00B0F0"/>
                <w:sz w:val="20"/>
                <w:szCs w:val="20"/>
                <w:rtl/>
              </w:rPr>
              <w:t>یه</w:t>
            </w:r>
            <w:r w:rsidRPr="00FE18D5">
              <w:rPr>
                <w:rFonts w:ascii="Calibri" w:hAnsi="Calibri" w:cs="Calibri"/>
                <w:b/>
                <w:bCs/>
                <w:color w:val="00B0F0"/>
                <w:sz w:val="20"/>
                <w:szCs w:val="20"/>
                <w:rtl/>
              </w:rPr>
              <w:t xml:space="preserve"> و</w:t>
            </w:r>
            <w:r w:rsidRPr="00FE18D5">
              <w:rPr>
                <w:rFonts w:ascii="Calibri" w:hAnsi="Calibri" w:cs="Calibri"/>
                <w:b/>
                <w:bCs/>
                <w:color w:val="00B0F0"/>
                <w:sz w:val="20"/>
                <w:szCs w:val="20"/>
              </w:rPr>
              <w:t xml:space="preserve"> BAO </w:t>
            </w:r>
            <w:r w:rsidRPr="00FE18D5">
              <w:rPr>
                <w:rFonts w:ascii="Calibri" w:hAnsi="Calibri" w:cs="Calibri"/>
                <w:b/>
                <w:bCs/>
                <w:color w:val="00B0F0"/>
                <w:sz w:val="20"/>
                <w:szCs w:val="20"/>
                <w:rtl/>
              </w:rPr>
              <w:t>چ</w:t>
            </w:r>
            <w:r w:rsidRPr="00FE18D5">
              <w:rPr>
                <w:rFonts w:ascii="Calibri" w:hAnsi="Calibri" w:cs="Calibri" w:hint="cs"/>
                <w:b/>
                <w:bCs/>
                <w:color w:val="00B0F0"/>
                <w:sz w:val="20"/>
                <w:szCs w:val="20"/>
                <w:rtl/>
              </w:rPr>
              <w:t>ین</w:t>
            </w:r>
            <w:r w:rsidRPr="00FE18D5">
              <w:rPr>
                <w:rFonts w:ascii="Calibri" w:hAnsi="Calibri" w:cs="Calibri"/>
                <w:b/>
                <w:bCs/>
                <w:color w:val="00B0F0"/>
                <w:sz w:val="20"/>
                <w:szCs w:val="20"/>
                <w:rtl/>
              </w:rPr>
              <w:t xml:space="preserve"> قابل تام</w:t>
            </w:r>
            <w:r w:rsidRPr="00FE18D5">
              <w:rPr>
                <w:rFonts w:ascii="Calibri" w:hAnsi="Calibri" w:cs="Calibri" w:hint="cs"/>
                <w:b/>
                <w:bCs/>
                <w:color w:val="00B0F0"/>
                <w:sz w:val="20"/>
                <w:szCs w:val="20"/>
                <w:rtl/>
              </w:rPr>
              <w:t>ین</w:t>
            </w:r>
            <w:r w:rsidRPr="00FE18D5">
              <w:rPr>
                <w:rFonts w:ascii="Calibri" w:hAnsi="Calibri" w:cs="Calibri"/>
                <w:b/>
                <w:bCs/>
                <w:color w:val="00B0F0"/>
                <w:sz w:val="20"/>
                <w:szCs w:val="20"/>
                <w:rtl/>
              </w:rPr>
              <w:t xml:space="preserve"> م</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باشد</w:t>
            </w:r>
            <w:r w:rsidRPr="00FE18D5">
              <w:rPr>
                <w:rFonts w:ascii="Calibri" w:hAnsi="Calibri" w:cs="Calibri"/>
                <w:b/>
                <w:bCs/>
                <w:color w:val="00B0F0"/>
                <w:sz w:val="20"/>
                <w:szCs w:val="20"/>
              </w:rPr>
              <w:t>.</w:t>
            </w:r>
          </w:p>
        </w:tc>
        <w:tc>
          <w:tcPr>
            <w:tcW w:w="571" w:type="pct"/>
            <w:shd w:val="clear" w:color="auto" w:fill="FFFFFF" w:themeFill="background1"/>
            <w:vAlign w:val="center"/>
          </w:tcPr>
          <w:p w14:paraId="389B53C6" w14:textId="04634AF8" w:rsidR="003C6EE8" w:rsidRPr="00906CA7" w:rsidRDefault="00A923F6" w:rsidP="00A923F6">
            <w:pPr>
              <w:wordWrap/>
              <w:spacing w:line="240" w:lineRule="auto"/>
              <w:jc w:val="left"/>
              <w:rPr>
                <w:rFonts w:ascii="Cambria" w:hAnsi="Cambria" w:cs="Calibri"/>
                <w:color w:val="000000"/>
                <w:sz w:val="18"/>
                <w:szCs w:val="18"/>
              </w:rPr>
            </w:pPr>
            <w:r>
              <w:rPr>
                <w:rFonts w:ascii="Calibri" w:eastAsia="Calibri" w:hAnsi="Calibri" w:cs="Calibri" w:hint="cs"/>
                <w:sz w:val="20"/>
                <w:szCs w:val="20"/>
                <w:rtl/>
                <w:lang w:eastAsia="en-US"/>
              </w:rPr>
              <w:t>با توجه به نظر کارفرما</w:t>
            </w:r>
            <w:r w:rsidRPr="00016582">
              <w:rPr>
                <w:rFonts w:ascii="Calibri" w:hAnsi="Calibri" w:cs="Calibri"/>
                <w:sz w:val="20"/>
                <w:szCs w:val="20"/>
                <w:rtl/>
              </w:rPr>
              <w:t xml:space="preserve"> ترج</w:t>
            </w:r>
            <w:r w:rsidRPr="00016582">
              <w:rPr>
                <w:rFonts w:ascii="Calibri" w:hAnsi="Calibri" w:cs="Calibri" w:hint="cs"/>
                <w:sz w:val="20"/>
                <w:szCs w:val="20"/>
                <w:rtl/>
              </w:rPr>
              <w:t>یحاً</w:t>
            </w:r>
            <w:r w:rsidRPr="00016582">
              <w:rPr>
                <w:rFonts w:ascii="Calibri" w:hAnsi="Calibri" w:cs="Calibri"/>
                <w:sz w:val="20"/>
                <w:szCs w:val="20"/>
                <w:rtl/>
              </w:rPr>
              <w:t xml:space="preserve"> ورق هسته ها از شرکت ها</w:t>
            </w:r>
            <w:r w:rsidRPr="00016582">
              <w:rPr>
                <w:rFonts w:ascii="Calibri" w:hAnsi="Calibri" w:cs="Calibri" w:hint="cs"/>
                <w:sz w:val="20"/>
                <w:szCs w:val="20"/>
                <w:rtl/>
              </w:rPr>
              <w:t>ی</w:t>
            </w:r>
            <w:r w:rsidRPr="00016582">
              <w:rPr>
                <w:rFonts w:ascii="Calibri" w:hAnsi="Calibri" w:cs="Calibri"/>
                <w:sz w:val="20"/>
                <w:szCs w:val="20"/>
                <w:rtl/>
              </w:rPr>
              <w:t xml:space="preserve"> اروپا</w:t>
            </w:r>
            <w:r w:rsidRPr="00016582">
              <w:rPr>
                <w:rFonts w:ascii="Calibri" w:hAnsi="Calibri" w:cs="Calibri" w:hint="cs"/>
                <w:sz w:val="20"/>
                <w:szCs w:val="20"/>
                <w:rtl/>
              </w:rPr>
              <w:t>ی</w:t>
            </w:r>
            <w:r w:rsidRPr="00016582">
              <w:rPr>
                <w:rFonts w:ascii="Calibri" w:hAnsi="Calibri" w:cs="Calibri"/>
                <w:sz w:val="20"/>
                <w:szCs w:val="20"/>
                <w:rtl/>
              </w:rPr>
              <w:t xml:space="preserve"> غرب</w:t>
            </w:r>
            <w:r w:rsidRPr="00016582">
              <w:rPr>
                <w:rFonts w:ascii="Calibri" w:hAnsi="Calibri" w:cs="Calibri" w:hint="cs"/>
                <w:sz w:val="20"/>
                <w:szCs w:val="20"/>
                <w:rtl/>
              </w:rPr>
              <w:t>ی</w:t>
            </w:r>
            <w:r>
              <w:rPr>
                <w:rFonts w:ascii="Calibri" w:hAnsi="Calibri" w:cs="Calibri" w:hint="cs"/>
                <w:sz w:val="20"/>
                <w:szCs w:val="20"/>
                <w:rtl/>
              </w:rPr>
              <w:t xml:space="preserve"> بایستی تامین گردد در صورتی که امکان ارایه مورد بالا نمیباشد در لیست مغایرت پروژه ارایه گردد تا نقطه نظر کارفرمای اصلی پروژه اخذ گردد.</w:t>
            </w:r>
          </w:p>
        </w:tc>
        <w:tc>
          <w:tcPr>
            <w:tcW w:w="423" w:type="pct"/>
            <w:shd w:val="clear" w:color="auto" w:fill="FFFFFF" w:themeFill="background1"/>
          </w:tcPr>
          <w:p w14:paraId="39E9A06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FFFFFF" w:themeFill="background1"/>
          </w:tcPr>
          <w:p w14:paraId="52BB8894"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FFFFFF" w:themeFill="background1"/>
          </w:tcPr>
          <w:p w14:paraId="7F736496"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2D930951" w14:textId="77777777" w:rsidTr="005A0BC9">
        <w:trPr>
          <w:trHeight w:val="917"/>
          <w:jc w:val="center"/>
        </w:trPr>
        <w:tc>
          <w:tcPr>
            <w:tcW w:w="174" w:type="pct"/>
            <w:shd w:val="clear" w:color="auto" w:fill="D9D9D9" w:themeFill="background1" w:themeFillShade="D9"/>
            <w:vAlign w:val="center"/>
          </w:tcPr>
          <w:p w14:paraId="5CD4FC4E"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71E02096" w14:textId="30CF9AFC"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D9D9D9" w:themeFill="background1" w:themeFillShade="D9"/>
            <w:vAlign w:val="center"/>
          </w:tcPr>
          <w:p w14:paraId="3E4F1C0B" w14:textId="277995FB" w:rsidR="003C6EE8" w:rsidRPr="006A3EFD" w:rsidRDefault="003C6EE8" w:rsidP="0042183D">
            <w:pPr>
              <w:widowControl/>
              <w:wordWrap/>
              <w:autoSpaceDE w:val="0"/>
              <w:autoSpaceDN w:val="0"/>
              <w:bidi/>
              <w:spacing w:line="240" w:lineRule="auto"/>
              <w:jc w:val="left"/>
              <w:textAlignment w:val="auto"/>
              <w:rPr>
                <w:rFonts w:ascii="Calibri" w:hAnsi="Calibri" w:cs="Calibri"/>
                <w:sz w:val="20"/>
                <w:szCs w:val="20"/>
              </w:rPr>
            </w:pPr>
            <w:r w:rsidRPr="005A64C8">
              <w:rPr>
                <w:rFonts w:ascii="Calibri" w:hAnsi="Calibri" w:cs="Calibri"/>
                <w:sz w:val="20"/>
                <w:szCs w:val="20"/>
                <w:rtl/>
              </w:rPr>
              <w:t>حفاظتها</w:t>
            </w:r>
            <w:r w:rsidRPr="005A64C8">
              <w:rPr>
                <w:rFonts w:ascii="Calibri" w:hAnsi="Calibri" w:cs="Calibri" w:hint="cs"/>
                <w:sz w:val="20"/>
                <w:szCs w:val="20"/>
                <w:rtl/>
              </w:rPr>
              <w:t>ی</w:t>
            </w:r>
            <w:r w:rsidRPr="005A64C8">
              <w:rPr>
                <w:rFonts w:ascii="Calibri" w:hAnsi="Calibri" w:cs="Calibri"/>
                <w:sz w:val="20"/>
                <w:szCs w:val="20"/>
                <w:rtl/>
              </w:rPr>
              <w:t xml:space="preserve"> مکان</w:t>
            </w:r>
            <w:r w:rsidRPr="005A64C8">
              <w:rPr>
                <w:rFonts w:ascii="Calibri" w:hAnsi="Calibri" w:cs="Calibri" w:hint="cs"/>
                <w:sz w:val="20"/>
                <w:szCs w:val="20"/>
                <w:rtl/>
              </w:rPr>
              <w:t>یکی</w:t>
            </w:r>
            <w:r w:rsidRPr="005A64C8">
              <w:rPr>
                <w:rFonts w:ascii="Calibri" w:hAnsi="Calibri" w:cs="Calibri"/>
                <w:sz w:val="20"/>
                <w:szCs w:val="20"/>
                <w:rtl/>
              </w:rPr>
              <w:t xml:space="preserve"> ترانس که باعث تر</w:t>
            </w:r>
            <w:r w:rsidRPr="005A64C8">
              <w:rPr>
                <w:rFonts w:ascii="Calibri" w:hAnsi="Calibri" w:cs="Calibri" w:hint="cs"/>
                <w:sz w:val="20"/>
                <w:szCs w:val="20"/>
                <w:rtl/>
              </w:rPr>
              <w:t>یپ</w:t>
            </w:r>
            <w:r w:rsidRPr="005A64C8">
              <w:rPr>
                <w:rFonts w:ascii="Calibri" w:hAnsi="Calibri" w:cs="Calibri"/>
                <w:sz w:val="20"/>
                <w:szCs w:val="20"/>
                <w:rtl/>
              </w:rPr>
              <w:t xml:space="preserve"> م</w:t>
            </w:r>
            <w:r w:rsidRPr="005A64C8">
              <w:rPr>
                <w:rFonts w:ascii="Calibri" w:hAnsi="Calibri" w:cs="Calibri" w:hint="cs"/>
                <w:sz w:val="20"/>
                <w:szCs w:val="20"/>
                <w:rtl/>
              </w:rPr>
              <w:t>ی</w:t>
            </w:r>
            <w:r w:rsidRPr="005A64C8">
              <w:rPr>
                <w:rFonts w:ascii="Calibri" w:hAnsi="Calibri" w:cs="Calibri"/>
                <w:sz w:val="20"/>
                <w:szCs w:val="20"/>
                <w:rtl/>
              </w:rPr>
              <w:t xml:space="preserve"> شوند م</w:t>
            </w:r>
            <w:r w:rsidRPr="005A64C8">
              <w:rPr>
                <w:rFonts w:ascii="Calibri" w:hAnsi="Calibri" w:cs="Calibri" w:hint="cs"/>
                <w:sz w:val="20"/>
                <w:szCs w:val="20"/>
                <w:rtl/>
              </w:rPr>
              <w:t>ی</w:t>
            </w:r>
            <w:r w:rsidRPr="005A64C8">
              <w:rPr>
                <w:rFonts w:ascii="Calibri" w:hAnsi="Calibri" w:cs="Calibri"/>
                <w:sz w:val="20"/>
                <w:szCs w:val="20"/>
                <w:rtl/>
              </w:rPr>
              <w:t xml:space="preserve"> با</w:t>
            </w:r>
            <w:r w:rsidRPr="005A64C8">
              <w:rPr>
                <w:rFonts w:ascii="Calibri" w:hAnsi="Calibri" w:cs="Calibri" w:hint="cs"/>
                <w:sz w:val="20"/>
                <w:szCs w:val="20"/>
                <w:rtl/>
              </w:rPr>
              <w:t>یست</w:t>
            </w:r>
            <w:r w:rsidRPr="005A64C8">
              <w:rPr>
                <w:rFonts w:ascii="Calibri" w:hAnsi="Calibri" w:cs="Calibri"/>
                <w:sz w:val="20"/>
                <w:szCs w:val="20"/>
                <w:rtl/>
              </w:rPr>
              <w:t xml:space="preserve"> با کنتاکت</w:t>
            </w:r>
            <w:r w:rsidRPr="005A64C8">
              <w:rPr>
                <w:rFonts w:ascii="Calibri" w:hAnsi="Calibri" w:cs="Calibri"/>
                <w:sz w:val="20"/>
                <w:szCs w:val="20"/>
              </w:rPr>
              <w:t xml:space="preserve"> FAIL SAFE </w:t>
            </w:r>
            <w:r w:rsidRPr="005A64C8">
              <w:rPr>
                <w:rFonts w:ascii="Calibri" w:hAnsi="Calibri" w:cs="Calibri"/>
                <w:sz w:val="20"/>
                <w:szCs w:val="20"/>
                <w:rtl/>
              </w:rPr>
              <w:t>در نظر گرفته شوند</w:t>
            </w:r>
            <w:r w:rsidRPr="005A64C8">
              <w:rPr>
                <w:rFonts w:ascii="Calibri" w:hAnsi="Calibri" w:cs="Calibri"/>
                <w:sz w:val="20"/>
                <w:szCs w:val="20"/>
              </w:rPr>
              <w:t xml:space="preserve"> .</w:t>
            </w:r>
          </w:p>
        </w:tc>
        <w:tc>
          <w:tcPr>
            <w:tcW w:w="739" w:type="pct"/>
            <w:shd w:val="clear" w:color="auto" w:fill="D9D9D9" w:themeFill="background1" w:themeFillShade="D9"/>
            <w:vAlign w:val="center"/>
          </w:tcPr>
          <w:p w14:paraId="7BF3AE14" w14:textId="6935D74D" w:rsidR="003C6EE8" w:rsidRPr="00DC0A9B" w:rsidRDefault="003C6EE8" w:rsidP="0042183D">
            <w:pPr>
              <w:widowControl/>
              <w:wordWrap/>
              <w:bidi/>
              <w:adjustRightInd/>
              <w:spacing w:line="240" w:lineRule="auto"/>
              <w:jc w:val="left"/>
              <w:textAlignment w:val="auto"/>
              <w:rPr>
                <w:rFonts w:asciiTheme="minorHAnsi" w:eastAsia="Calibri" w:hAnsiTheme="minorHAnsi" w:cstheme="minorBidi"/>
                <w:b/>
                <w:bCs/>
                <w:color w:val="0070C0"/>
                <w:sz w:val="24"/>
                <w:szCs w:val="24"/>
                <w:lang w:eastAsia="en-US"/>
              </w:rPr>
            </w:pPr>
            <w:r w:rsidRPr="00FE18D5">
              <w:rPr>
                <w:rFonts w:ascii="Calibri" w:hAnsi="Calibri" w:cs="Calibri"/>
                <w:b/>
                <w:bCs/>
                <w:color w:val="00B0F0"/>
                <w:sz w:val="20"/>
                <w:szCs w:val="20"/>
                <w:rtl/>
              </w:rPr>
              <w:t>تجه</w:t>
            </w:r>
            <w:r w:rsidRPr="00FE18D5">
              <w:rPr>
                <w:rFonts w:ascii="Calibri" w:hAnsi="Calibri" w:cs="Calibri" w:hint="cs"/>
                <w:b/>
                <w:bCs/>
                <w:color w:val="00B0F0"/>
                <w:sz w:val="20"/>
                <w:szCs w:val="20"/>
                <w:rtl/>
              </w:rPr>
              <w:t>یزات</w:t>
            </w:r>
            <w:r w:rsidRPr="00FE18D5">
              <w:rPr>
                <w:rFonts w:ascii="Calibri" w:hAnsi="Calibri" w:cs="Calibri"/>
                <w:b/>
                <w:bCs/>
                <w:color w:val="00B0F0"/>
                <w:sz w:val="20"/>
                <w:szCs w:val="20"/>
              </w:rPr>
              <w:t xml:space="preserve"> OIL LEVEL SWITCH , SUDDEN PERSSURE RELAY , WINDING THERMOMETER , OIL THERMOMETER </w:t>
            </w:r>
            <w:r w:rsidRPr="00FE18D5">
              <w:rPr>
                <w:rFonts w:ascii="Calibri" w:hAnsi="Calibri" w:cs="Calibri"/>
                <w:b/>
                <w:bCs/>
                <w:color w:val="00B0F0"/>
                <w:sz w:val="20"/>
                <w:szCs w:val="20"/>
                <w:rtl/>
              </w:rPr>
              <w:t>دارا</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کنتاکت حالت</w:t>
            </w:r>
            <w:r w:rsidRPr="00FE18D5">
              <w:rPr>
                <w:rFonts w:ascii="Calibri" w:hAnsi="Calibri" w:cs="Calibri"/>
                <w:b/>
                <w:bCs/>
                <w:color w:val="00B0F0"/>
                <w:sz w:val="20"/>
                <w:szCs w:val="20"/>
              </w:rPr>
              <w:t xml:space="preserve"> FAIL SAFE </w:t>
            </w:r>
            <w:r w:rsidRPr="00FE18D5">
              <w:rPr>
                <w:rFonts w:ascii="Calibri" w:hAnsi="Calibri" w:cs="Calibri"/>
                <w:b/>
                <w:bCs/>
                <w:color w:val="00B0F0"/>
                <w:sz w:val="20"/>
                <w:szCs w:val="20"/>
                <w:rtl/>
              </w:rPr>
              <w:t>م</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باشند . تجه</w:t>
            </w:r>
            <w:r w:rsidRPr="00FE18D5">
              <w:rPr>
                <w:rFonts w:ascii="Calibri" w:hAnsi="Calibri" w:cs="Calibri" w:hint="cs"/>
                <w:b/>
                <w:bCs/>
                <w:color w:val="00B0F0"/>
                <w:sz w:val="20"/>
                <w:szCs w:val="20"/>
                <w:rtl/>
              </w:rPr>
              <w:t>یز</w:t>
            </w:r>
            <w:r w:rsidRPr="00FE18D5">
              <w:rPr>
                <w:rFonts w:ascii="Calibri" w:hAnsi="Calibri" w:cs="Calibri"/>
                <w:b/>
                <w:bCs/>
                <w:color w:val="00B0F0"/>
                <w:sz w:val="20"/>
                <w:szCs w:val="20"/>
              </w:rPr>
              <w:t xml:space="preserve"> PRESSURE RELIEF DEVICE </w:t>
            </w:r>
            <w:r w:rsidRPr="00FE18D5">
              <w:rPr>
                <w:rFonts w:ascii="Calibri" w:hAnsi="Calibri" w:cs="Calibri"/>
                <w:b/>
                <w:bCs/>
                <w:color w:val="00B0F0"/>
                <w:sz w:val="20"/>
                <w:szCs w:val="20"/>
                <w:rtl/>
              </w:rPr>
              <w:t>فاقد حالت</w:t>
            </w:r>
            <w:r w:rsidRPr="00FE18D5">
              <w:rPr>
                <w:rFonts w:ascii="Calibri" w:hAnsi="Calibri" w:cs="Calibri"/>
                <w:b/>
                <w:bCs/>
                <w:color w:val="00B0F0"/>
                <w:sz w:val="20"/>
                <w:szCs w:val="20"/>
              </w:rPr>
              <w:t xml:space="preserve"> FAIL SAFE </w:t>
            </w:r>
            <w:r w:rsidRPr="00FE18D5">
              <w:rPr>
                <w:rFonts w:ascii="Calibri" w:hAnsi="Calibri" w:cs="Calibri"/>
                <w:b/>
                <w:bCs/>
                <w:color w:val="00B0F0"/>
                <w:sz w:val="20"/>
                <w:szCs w:val="20"/>
                <w:rtl/>
              </w:rPr>
              <w:t>م</w:t>
            </w:r>
            <w:r w:rsidRPr="00FE18D5">
              <w:rPr>
                <w:rFonts w:ascii="Calibri" w:hAnsi="Calibri" w:cs="Calibri" w:hint="cs"/>
                <w:b/>
                <w:bCs/>
                <w:color w:val="00B0F0"/>
                <w:sz w:val="20"/>
                <w:szCs w:val="20"/>
                <w:rtl/>
              </w:rPr>
              <w:t>ی</w:t>
            </w:r>
            <w:r w:rsidRPr="00FE18D5">
              <w:rPr>
                <w:rFonts w:ascii="Calibri" w:hAnsi="Calibri" w:cs="Calibri"/>
                <w:b/>
                <w:bCs/>
                <w:color w:val="00B0F0"/>
                <w:sz w:val="20"/>
                <w:szCs w:val="20"/>
                <w:rtl/>
              </w:rPr>
              <w:t xml:space="preserve"> باشد</w:t>
            </w:r>
            <w:r w:rsidRPr="00FE18D5">
              <w:rPr>
                <w:rFonts w:ascii="Calibri" w:hAnsi="Calibri" w:cs="Calibri"/>
                <w:b/>
                <w:bCs/>
                <w:color w:val="00B0F0"/>
                <w:sz w:val="20"/>
                <w:szCs w:val="20"/>
              </w:rPr>
              <w:t>.</w:t>
            </w:r>
          </w:p>
        </w:tc>
        <w:tc>
          <w:tcPr>
            <w:tcW w:w="571" w:type="pct"/>
            <w:shd w:val="clear" w:color="auto" w:fill="D9D9D9" w:themeFill="background1" w:themeFillShade="D9"/>
            <w:vAlign w:val="center"/>
          </w:tcPr>
          <w:p w14:paraId="4E6A3E89" w14:textId="51919E22" w:rsidR="003C6EE8" w:rsidRPr="00906CA7" w:rsidRDefault="003C6EE8" w:rsidP="003C6EE8">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5CEDDE9E"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2C822CDD"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18FFEF7B"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725C5D60" w14:textId="77777777" w:rsidTr="005A0BC9">
        <w:trPr>
          <w:trHeight w:val="917"/>
          <w:jc w:val="center"/>
        </w:trPr>
        <w:tc>
          <w:tcPr>
            <w:tcW w:w="174" w:type="pct"/>
            <w:shd w:val="clear" w:color="auto" w:fill="D9D9D9" w:themeFill="background1" w:themeFillShade="D9"/>
            <w:vAlign w:val="center"/>
          </w:tcPr>
          <w:p w14:paraId="506EF34C"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4B7885DF" w14:textId="3BF8F79B"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D9D9D9" w:themeFill="background1" w:themeFillShade="D9"/>
            <w:vAlign w:val="center"/>
          </w:tcPr>
          <w:p w14:paraId="69B49EFD" w14:textId="3E5ABB53" w:rsidR="003C6EE8" w:rsidRPr="00614F12" w:rsidRDefault="003C6EE8" w:rsidP="003C6EE8">
            <w:pPr>
              <w:widowControl/>
              <w:wordWrap/>
              <w:autoSpaceDE w:val="0"/>
              <w:autoSpaceDN w:val="0"/>
              <w:bidi/>
              <w:spacing w:line="240" w:lineRule="auto"/>
              <w:jc w:val="left"/>
              <w:textAlignment w:val="auto"/>
              <w:rPr>
                <w:rFonts w:ascii="Calibri" w:hAnsi="Calibri" w:cs="Calibri"/>
                <w:sz w:val="20"/>
                <w:szCs w:val="20"/>
                <w:rtl/>
              </w:rPr>
            </w:pPr>
            <w:r w:rsidRPr="00BF1DDD">
              <w:rPr>
                <w:rFonts w:ascii="Calibri" w:hAnsi="Calibri" w:cs="Calibri"/>
                <w:sz w:val="20"/>
                <w:szCs w:val="20"/>
                <w:rtl/>
              </w:rPr>
              <w:t>سازنده</w:t>
            </w:r>
            <w:r w:rsidRPr="00BF1DDD">
              <w:rPr>
                <w:rFonts w:ascii="Calibri" w:hAnsi="Calibri" w:cs="Calibri"/>
                <w:sz w:val="20"/>
                <w:szCs w:val="20"/>
              </w:rPr>
              <w:t xml:space="preserve"> CT </w:t>
            </w:r>
            <w:r w:rsidRPr="00BF1DDD">
              <w:rPr>
                <w:rFonts w:ascii="Calibri" w:hAnsi="Calibri" w:cs="Calibri"/>
                <w:sz w:val="20"/>
                <w:szCs w:val="20"/>
                <w:rtl/>
              </w:rPr>
              <w:t>ها</w:t>
            </w:r>
            <w:r w:rsidRPr="00BF1DDD">
              <w:rPr>
                <w:rFonts w:ascii="Calibri" w:hAnsi="Calibri" w:cs="Calibri" w:hint="cs"/>
                <w:sz w:val="20"/>
                <w:szCs w:val="20"/>
                <w:rtl/>
              </w:rPr>
              <w:t>ی</w:t>
            </w:r>
            <w:r w:rsidRPr="00BF1DDD">
              <w:rPr>
                <w:rFonts w:ascii="Calibri" w:hAnsi="Calibri" w:cs="Calibri"/>
                <w:sz w:val="20"/>
                <w:szCs w:val="20"/>
                <w:rtl/>
              </w:rPr>
              <w:t xml:space="preserve"> نقطه نول توسط شرکت ها</w:t>
            </w:r>
            <w:r w:rsidRPr="00BF1DDD">
              <w:rPr>
                <w:rFonts w:ascii="Calibri" w:hAnsi="Calibri" w:cs="Calibri" w:hint="cs"/>
                <w:sz w:val="20"/>
                <w:szCs w:val="20"/>
                <w:rtl/>
              </w:rPr>
              <w:t>ی</w:t>
            </w:r>
            <w:r w:rsidRPr="00BF1DDD">
              <w:rPr>
                <w:rFonts w:ascii="Calibri" w:hAnsi="Calibri" w:cs="Calibri"/>
                <w:sz w:val="20"/>
                <w:szCs w:val="20"/>
                <w:rtl/>
              </w:rPr>
              <w:t xml:space="preserve"> ا</w:t>
            </w:r>
            <w:r w:rsidRPr="00BF1DDD">
              <w:rPr>
                <w:rFonts w:ascii="Calibri" w:hAnsi="Calibri" w:cs="Calibri" w:hint="cs"/>
                <w:sz w:val="20"/>
                <w:szCs w:val="20"/>
                <w:rtl/>
              </w:rPr>
              <w:t>یران</w:t>
            </w:r>
            <w:r w:rsidRPr="00BF1DDD">
              <w:rPr>
                <w:rFonts w:ascii="Calibri" w:hAnsi="Calibri" w:cs="Calibri"/>
                <w:sz w:val="20"/>
                <w:szCs w:val="20"/>
                <w:rtl/>
              </w:rPr>
              <w:t xml:space="preserve"> ترانسفو معرف</w:t>
            </w:r>
            <w:r w:rsidRPr="00BF1DDD">
              <w:rPr>
                <w:rFonts w:ascii="Calibri" w:hAnsi="Calibri" w:cs="Calibri" w:hint="cs"/>
                <w:sz w:val="20"/>
                <w:szCs w:val="20"/>
                <w:rtl/>
              </w:rPr>
              <w:t>ی</w:t>
            </w:r>
            <w:r w:rsidRPr="00BF1DDD">
              <w:rPr>
                <w:rFonts w:ascii="Calibri" w:hAnsi="Calibri" w:cs="Calibri"/>
                <w:sz w:val="20"/>
                <w:szCs w:val="20"/>
                <w:rtl/>
              </w:rPr>
              <w:t xml:space="preserve"> نشده اند</w:t>
            </w:r>
            <w:r w:rsidRPr="00BF1DDD">
              <w:rPr>
                <w:rFonts w:ascii="Calibri" w:hAnsi="Calibri" w:cs="Calibri"/>
                <w:sz w:val="20"/>
                <w:szCs w:val="20"/>
              </w:rPr>
              <w:t xml:space="preserve"> .</w:t>
            </w:r>
          </w:p>
        </w:tc>
        <w:tc>
          <w:tcPr>
            <w:tcW w:w="739" w:type="pct"/>
            <w:shd w:val="clear" w:color="auto" w:fill="D9D9D9" w:themeFill="background1" w:themeFillShade="D9"/>
            <w:vAlign w:val="center"/>
          </w:tcPr>
          <w:p w14:paraId="51444E17" w14:textId="47302F99" w:rsidR="003C6EE8" w:rsidRPr="00B27F95" w:rsidRDefault="003C6EE8" w:rsidP="003C6EE8">
            <w:pPr>
              <w:widowControl/>
              <w:wordWrap/>
              <w:bidi/>
              <w:adjustRightInd/>
              <w:spacing w:line="240" w:lineRule="auto"/>
              <w:jc w:val="left"/>
              <w:textAlignment w:val="auto"/>
              <w:rPr>
                <w:rFonts w:ascii="Calibri" w:hAnsi="Calibri" w:cs="Calibri"/>
                <w:b/>
                <w:bCs/>
                <w:color w:val="00B0F0"/>
                <w:sz w:val="20"/>
                <w:szCs w:val="20"/>
                <w:rtl/>
              </w:rPr>
            </w:pPr>
            <w:r w:rsidRPr="00BF1DDD">
              <w:rPr>
                <w:rFonts w:ascii="Calibri" w:hAnsi="Calibri" w:cs="Calibri"/>
                <w:b/>
                <w:bCs/>
                <w:color w:val="00B0F0"/>
                <w:sz w:val="20"/>
                <w:szCs w:val="20"/>
                <w:rtl/>
              </w:rPr>
              <w:t>تام</w:t>
            </w:r>
            <w:r w:rsidRPr="00BF1DDD">
              <w:rPr>
                <w:rFonts w:ascii="Calibri" w:hAnsi="Calibri" w:cs="Calibri" w:hint="cs"/>
                <w:b/>
                <w:bCs/>
                <w:color w:val="00B0F0"/>
                <w:sz w:val="20"/>
                <w:szCs w:val="20"/>
                <w:rtl/>
              </w:rPr>
              <w:t>ین</w:t>
            </w:r>
            <w:r w:rsidRPr="00BF1DDD">
              <w:rPr>
                <w:rFonts w:ascii="Calibri" w:hAnsi="Calibri" w:cs="Calibri"/>
                <w:b/>
                <w:bCs/>
                <w:color w:val="00B0F0"/>
                <w:sz w:val="20"/>
                <w:szCs w:val="20"/>
                <w:rtl/>
              </w:rPr>
              <w:t xml:space="preserve"> </w:t>
            </w:r>
            <w:r w:rsidRPr="00BF1DDD">
              <w:rPr>
                <w:rFonts w:ascii="Calibri" w:hAnsi="Calibri" w:cs="Calibri"/>
                <w:b/>
                <w:bCs/>
                <w:color w:val="00B0F0"/>
                <w:sz w:val="20"/>
                <w:szCs w:val="20"/>
              </w:rPr>
              <w:t>CT</w:t>
            </w:r>
            <w:r w:rsidRPr="00BF1DDD">
              <w:rPr>
                <w:rFonts w:ascii="Calibri" w:hAnsi="Calibri" w:cs="Calibri"/>
                <w:b/>
                <w:bCs/>
                <w:color w:val="00B0F0"/>
                <w:sz w:val="20"/>
                <w:szCs w:val="20"/>
                <w:rtl/>
              </w:rPr>
              <w:t xml:space="preserve"> ها از شرکت مگ الکتر</w:t>
            </w:r>
            <w:r w:rsidRPr="00BF1DDD">
              <w:rPr>
                <w:rFonts w:ascii="Calibri" w:hAnsi="Calibri" w:cs="Calibri" w:hint="cs"/>
                <w:b/>
                <w:bCs/>
                <w:color w:val="00B0F0"/>
                <w:sz w:val="20"/>
                <w:szCs w:val="20"/>
                <w:rtl/>
              </w:rPr>
              <w:t>یک</w:t>
            </w:r>
            <w:r w:rsidRPr="00BF1DDD">
              <w:rPr>
                <w:rFonts w:ascii="Calibri" w:hAnsi="Calibri" w:cs="Calibri"/>
                <w:b/>
                <w:bCs/>
                <w:color w:val="00B0F0"/>
                <w:sz w:val="20"/>
                <w:szCs w:val="20"/>
                <w:rtl/>
              </w:rPr>
              <w:t xml:space="preserve"> و </w:t>
            </w:r>
            <w:r w:rsidRPr="00BF1DDD">
              <w:rPr>
                <w:rFonts w:ascii="Calibri" w:hAnsi="Calibri" w:cs="Calibri" w:hint="cs"/>
                <w:b/>
                <w:bCs/>
                <w:color w:val="00B0F0"/>
                <w:sz w:val="20"/>
                <w:szCs w:val="20"/>
                <w:rtl/>
              </w:rPr>
              <w:t>یا</w:t>
            </w:r>
            <w:r w:rsidRPr="00BF1DDD">
              <w:rPr>
                <w:rFonts w:ascii="Calibri" w:hAnsi="Calibri" w:cs="Calibri"/>
                <w:b/>
                <w:bCs/>
                <w:color w:val="00B0F0"/>
                <w:sz w:val="20"/>
                <w:szCs w:val="20"/>
                <w:rtl/>
              </w:rPr>
              <w:t xml:space="preserve"> پارس شار بارز م</w:t>
            </w:r>
            <w:r w:rsidRPr="00BF1DDD">
              <w:rPr>
                <w:rFonts w:ascii="Calibri" w:hAnsi="Calibri" w:cs="Calibri" w:hint="cs"/>
                <w:b/>
                <w:bCs/>
                <w:color w:val="00B0F0"/>
                <w:sz w:val="20"/>
                <w:szCs w:val="20"/>
                <w:rtl/>
              </w:rPr>
              <w:t>ی</w:t>
            </w:r>
            <w:r w:rsidRPr="00BF1DDD">
              <w:rPr>
                <w:rFonts w:ascii="Calibri" w:hAnsi="Calibri" w:cs="Calibri"/>
                <w:b/>
                <w:bCs/>
                <w:color w:val="00B0F0"/>
                <w:sz w:val="20"/>
                <w:szCs w:val="20"/>
                <w:rtl/>
              </w:rPr>
              <w:t xml:space="preserve"> باشد.</w:t>
            </w:r>
          </w:p>
        </w:tc>
        <w:tc>
          <w:tcPr>
            <w:tcW w:w="571" w:type="pct"/>
            <w:shd w:val="clear" w:color="auto" w:fill="D9D9D9" w:themeFill="background1" w:themeFillShade="D9"/>
            <w:vAlign w:val="center"/>
          </w:tcPr>
          <w:p w14:paraId="44749DB3" w14:textId="4094E84A" w:rsidR="003C6EE8" w:rsidRPr="00341FCB" w:rsidRDefault="003C6EE8" w:rsidP="003C6EE8">
            <w:pPr>
              <w:wordWrap/>
              <w:spacing w:line="240" w:lineRule="auto"/>
              <w:jc w:val="left"/>
              <w:rPr>
                <w:rFonts w:ascii="Calibri" w:eastAsia="Calibri" w:hAnsi="Calibri" w:cs="Calibri"/>
                <w:sz w:val="20"/>
                <w:szCs w:val="20"/>
                <w:lang w:eastAsia="en-US"/>
              </w:rPr>
            </w:pPr>
            <w:r>
              <w:rPr>
                <w:rFonts w:ascii="Cambria" w:hAnsi="Cambria" w:cs="Calibri"/>
                <w:color w:val="000000"/>
                <w:sz w:val="18"/>
                <w:szCs w:val="18"/>
              </w:rPr>
              <w:t>Closed.</w:t>
            </w:r>
          </w:p>
        </w:tc>
        <w:tc>
          <w:tcPr>
            <w:tcW w:w="423" w:type="pct"/>
            <w:shd w:val="clear" w:color="auto" w:fill="D9D9D9" w:themeFill="background1" w:themeFillShade="D9"/>
          </w:tcPr>
          <w:p w14:paraId="48D2B19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55F3FEB1"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0C7EAA6A"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0842D0C9" w14:textId="77777777" w:rsidTr="005A0BC9">
        <w:trPr>
          <w:trHeight w:val="917"/>
          <w:jc w:val="center"/>
        </w:trPr>
        <w:tc>
          <w:tcPr>
            <w:tcW w:w="174" w:type="pct"/>
            <w:shd w:val="clear" w:color="auto" w:fill="D9D9D9" w:themeFill="background1" w:themeFillShade="D9"/>
            <w:vAlign w:val="center"/>
          </w:tcPr>
          <w:p w14:paraId="5BEA0697"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3C0BBB6D" w14:textId="7E7B8F41"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D9D9D9" w:themeFill="background1" w:themeFillShade="D9"/>
            <w:vAlign w:val="center"/>
          </w:tcPr>
          <w:p w14:paraId="29222602" w14:textId="65339EFB" w:rsidR="003C6EE8" w:rsidRPr="006A3EFD" w:rsidRDefault="003C6EE8" w:rsidP="003C6EE8">
            <w:pPr>
              <w:widowControl/>
              <w:wordWrap/>
              <w:autoSpaceDE w:val="0"/>
              <w:autoSpaceDN w:val="0"/>
              <w:spacing w:line="240" w:lineRule="auto"/>
              <w:jc w:val="right"/>
              <w:textAlignment w:val="auto"/>
              <w:rPr>
                <w:rFonts w:ascii="Calibri" w:hAnsi="Calibri" w:cs="Calibri"/>
                <w:sz w:val="20"/>
                <w:szCs w:val="20"/>
              </w:rPr>
            </w:pPr>
            <w:r w:rsidRPr="00614F12">
              <w:rPr>
                <w:rFonts w:ascii="Calibri" w:hAnsi="Calibri" w:cs="Calibri"/>
                <w:sz w:val="20"/>
                <w:szCs w:val="20"/>
                <w:rtl/>
              </w:rPr>
              <w:t>به جهت تسه</w:t>
            </w:r>
            <w:r w:rsidRPr="00614F12">
              <w:rPr>
                <w:rFonts w:ascii="Calibri" w:hAnsi="Calibri" w:cs="Calibri" w:hint="cs"/>
                <w:sz w:val="20"/>
                <w:szCs w:val="20"/>
                <w:rtl/>
              </w:rPr>
              <w:t>یل</w:t>
            </w:r>
            <w:r w:rsidRPr="00614F12">
              <w:rPr>
                <w:rFonts w:ascii="Calibri" w:hAnsi="Calibri" w:cs="Calibri"/>
                <w:sz w:val="20"/>
                <w:szCs w:val="20"/>
                <w:rtl/>
              </w:rPr>
              <w:t xml:space="preserve"> در تعو</w:t>
            </w:r>
            <w:r w:rsidRPr="00614F12">
              <w:rPr>
                <w:rFonts w:ascii="Calibri" w:hAnsi="Calibri" w:cs="Calibri" w:hint="cs"/>
                <w:sz w:val="20"/>
                <w:szCs w:val="20"/>
                <w:rtl/>
              </w:rPr>
              <w:t>یض</w:t>
            </w:r>
            <w:r w:rsidRPr="00614F12">
              <w:rPr>
                <w:rFonts w:ascii="Calibri" w:hAnsi="Calibri" w:cs="Calibri"/>
                <w:sz w:val="20"/>
                <w:szCs w:val="20"/>
                <w:rtl/>
              </w:rPr>
              <w:t xml:space="preserve"> بوش</w:t>
            </w:r>
            <w:r w:rsidRPr="00614F12">
              <w:rPr>
                <w:rFonts w:ascii="Calibri" w:hAnsi="Calibri" w:cs="Calibri" w:hint="cs"/>
                <w:sz w:val="20"/>
                <w:szCs w:val="20"/>
                <w:rtl/>
              </w:rPr>
              <w:t>ینگهای</w:t>
            </w:r>
            <w:r w:rsidRPr="00614F12">
              <w:rPr>
                <w:rFonts w:ascii="Calibri" w:hAnsi="Calibri" w:cs="Calibri"/>
                <w:sz w:val="20"/>
                <w:szCs w:val="20"/>
                <w:rtl/>
              </w:rPr>
              <w:t xml:space="preserve"> ترانس ، لازم است ، بوش</w:t>
            </w:r>
            <w:r w:rsidRPr="00614F12">
              <w:rPr>
                <w:rFonts w:ascii="Calibri" w:hAnsi="Calibri" w:cs="Calibri" w:hint="cs"/>
                <w:sz w:val="20"/>
                <w:szCs w:val="20"/>
                <w:rtl/>
              </w:rPr>
              <w:t>ینگهای</w:t>
            </w:r>
            <w:r w:rsidRPr="00614F12">
              <w:rPr>
                <w:rFonts w:ascii="Calibri" w:hAnsi="Calibri" w:cs="Calibri"/>
                <w:sz w:val="20"/>
                <w:szCs w:val="20"/>
                <w:rtl/>
              </w:rPr>
              <w:t xml:space="preserve"> اول</w:t>
            </w:r>
            <w:r w:rsidRPr="00614F12">
              <w:rPr>
                <w:rFonts w:ascii="Calibri" w:hAnsi="Calibri" w:cs="Calibri" w:hint="cs"/>
                <w:sz w:val="20"/>
                <w:szCs w:val="20"/>
                <w:rtl/>
              </w:rPr>
              <w:t>یه</w:t>
            </w:r>
            <w:r w:rsidRPr="00614F12">
              <w:rPr>
                <w:rFonts w:ascii="Calibri" w:hAnsi="Calibri" w:cs="Calibri"/>
                <w:sz w:val="20"/>
                <w:szCs w:val="20"/>
                <w:rtl/>
              </w:rPr>
              <w:t xml:space="preserve"> و ثانو</w:t>
            </w:r>
            <w:r w:rsidRPr="00614F12">
              <w:rPr>
                <w:rFonts w:ascii="Calibri" w:hAnsi="Calibri" w:cs="Calibri" w:hint="cs"/>
                <w:sz w:val="20"/>
                <w:szCs w:val="20"/>
                <w:rtl/>
              </w:rPr>
              <w:t>یه</w:t>
            </w:r>
            <w:r w:rsidRPr="00614F12">
              <w:rPr>
                <w:rFonts w:ascii="Calibri" w:hAnsi="Calibri" w:cs="Calibri"/>
                <w:sz w:val="20"/>
                <w:szCs w:val="20"/>
                <w:rtl/>
              </w:rPr>
              <w:t xml:space="preserve"> بر رو</w:t>
            </w:r>
            <w:r w:rsidRPr="00614F12">
              <w:rPr>
                <w:rFonts w:ascii="Calibri" w:hAnsi="Calibri" w:cs="Calibri" w:hint="cs"/>
                <w:sz w:val="20"/>
                <w:szCs w:val="20"/>
                <w:rtl/>
              </w:rPr>
              <w:t>ی</w:t>
            </w:r>
            <w:r w:rsidRPr="00614F12">
              <w:rPr>
                <w:rFonts w:ascii="Calibri" w:hAnsi="Calibri" w:cs="Calibri"/>
                <w:sz w:val="20"/>
                <w:szCs w:val="20"/>
                <w:rtl/>
              </w:rPr>
              <w:t xml:space="preserve"> کاور بالا</w:t>
            </w:r>
            <w:r w:rsidRPr="00614F12">
              <w:rPr>
                <w:rFonts w:ascii="Calibri" w:hAnsi="Calibri" w:cs="Calibri" w:hint="cs"/>
                <w:sz w:val="20"/>
                <w:szCs w:val="20"/>
                <w:rtl/>
              </w:rPr>
              <w:t>ی</w:t>
            </w:r>
            <w:r w:rsidRPr="00614F12">
              <w:rPr>
                <w:rFonts w:ascii="Calibri" w:hAnsi="Calibri" w:cs="Calibri"/>
                <w:sz w:val="20"/>
                <w:szCs w:val="20"/>
                <w:rtl/>
              </w:rPr>
              <w:t xml:space="preserve"> مخزن ترانس و </w:t>
            </w:r>
            <w:r w:rsidRPr="00614F12">
              <w:rPr>
                <w:rFonts w:ascii="Calibri" w:hAnsi="Calibri" w:cs="Calibri" w:hint="cs"/>
                <w:sz w:val="20"/>
                <w:szCs w:val="20"/>
                <w:rtl/>
              </w:rPr>
              <w:t>یا</w:t>
            </w:r>
            <w:r w:rsidRPr="00614F12">
              <w:rPr>
                <w:rFonts w:ascii="Calibri" w:hAnsi="Calibri" w:cs="Calibri"/>
                <w:sz w:val="20"/>
                <w:szCs w:val="20"/>
                <w:rtl/>
              </w:rPr>
              <w:t xml:space="preserve"> در بالاتر</w:t>
            </w:r>
            <w:r w:rsidRPr="00614F12">
              <w:rPr>
                <w:rFonts w:ascii="Calibri" w:hAnsi="Calibri" w:cs="Calibri" w:hint="cs"/>
                <w:sz w:val="20"/>
                <w:szCs w:val="20"/>
                <w:rtl/>
              </w:rPr>
              <w:t>ین</w:t>
            </w:r>
            <w:r w:rsidRPr="00614F12">
              <w:rPr>
                <w:rFonts w:ascii="Calibri" w:hAnsi="Calibri" w:cs="Calibri"/>
                <w:sz w:val="20"/>
                <w:szCs w:val="20"/>
                <w:rtl/>
              </w:rPr>
              <w:t xml:space="preserve"> نقطه از د</w:t>
            </w:r>
            <w:r w:rsidRPr="00614F12">
              <w:rPr>
                <w:rFonts w:ascii="Calibri" w:hAnsi="Calibri" w:cs="Calibri" w:hint="cs"/>
                <w:sz w:val="20"/>
                <w:szCs w:val="20"/>
                <w:rtl/>
              </w:rPr>
              <w:t>یواره</w:t>
            </w:r>
            <w:r w:rsidRPr="00614F12">
              <w:rPr>
                <w:rFonts w:ascii="Calibri" w:hAnsi="Calibri" w:cs="Calibri"/>
                <w:sz w:val="20"/>
                <w:szCs w:val="20"/>
                <w:rtl/>
              </w:rPr>
              <w:t xml:space="preserve"> مخزن نصب گردند. بر ا</w:t>
            </w:r>
            <w:r w:rsidRPr="00614F12">
              <w:rPr>
                <w:rFonts w:ascii="Calibri" w:hAnsi="Calibri" w:cs="Calibri" w:hint="cs"/>
                <w:sz w:val="20"/>
                <w:szCs w:val="20"/>
                <w:rtl/>
              </w:rPr>
              <w:t>ین</w:t>
            </w:r>
            <w:r w:rsidRPr="00614F12">
              <w:rPr>
                <w:rFonts w:ascii="Calibri" w:hAnsi="Calibri" w:cs="Calibri"/>
                <w:sz w:val="20"/>
                <w:szCs w:val="20"/>
                <w:rtl/>
              </w:rPr>
              <w:t xml:space="preserve"> اساس م</w:t>
            </w:r>
            <w:r w:rsidRPr="00614F12">
              <w:rPr>
                <w:rFonts w:ascii="Calibri" w:hAnsi="Calibri" w:cs="Calibri" w:hint="cs"/>
                <w:sz w:val="20"/>
                <w:szCs w:val="20"/>
                <w:rtl/>
              </w:rPr>
              <w:t>ی</w:t>
            </w:r>
            <w:r w:rsidRPr="00614F12">
              <w:rPr>
                <w:rFonts w:ascii="Calibri" w:hAnsi="Calibri" w:cs="Calibri"/>
                <w:sz w:val="20"/>
                <w:szCs w:val="20"/>
                <w:rtl/>
              </w:rPr>
              <w:t xml:space="preserve"> با</w:t>
            </w:r>
            <w:r w:rsidRPr="00614F12">
              <w:rPr>
                <w:rFonts w:ascii="Calibri" w:hAnsi="Calibri" w:cs="Calibri" w:hint="cs"/>
                <w:sz w:val="20"/>
                <w:szCs w:val="20"/>
                <w:rtl/>
              </w:rPr>
              <w:t>یست</w:t>
            </w:r>
            <w:r w:rsidRPr="00614F12">
              <w:rPr>
                <w:rFonts w:ascii="Calibri" w:hAnsi="Calibri" w:cs="Calibri"/>
                <w:sz w:val="20"/>
                <w:szCs w:val="20"/>
                <w:rtl/>
              </w:rPr>
              <w:t xml:space="preserve"> </w:t>
            </w:r>
            <w:r w:rsidRPr="00614F12">
              <w:rPr>
                <w:rFonts w:ascii="Calibri" w:hAnsi="Calibri" w:cs="Calibri"/>
                <w:sz w:val="20"/>
                <w:szCs w:val="20"/>
              </w:rPr>
              <w:t>DRAWING</w:t>
            </w:r>
            <w:r w:rsidRPr="00614F12">
              <w:rPr>
                <w:rFonts w:ascii="Calibri" w:hAnsi="Calibri" w:cs="Calibri"/>
                <w:sz w:val="20"/>
                <w:szCs w:val="20"/>
                <w:rtl/>
              </w:rPr>
              <w:t>ها ، اصلاح و جهت بررس</w:t>
            </w:r>
            <w:r w:rsidRPr="00614F12">
              <w:rPr>
                <w:rFonts w:ascii="Calibri" w:hAnsi="Calibri" w:cs="Calibri" w:hint="cs"/>
                <w:sz w:val="20"/>
                <w:szCs w:val="20"/>
                <w:rtl/>
              </w:rPr>
              <w:t>ی</w:t>
            </w:r>
            <w:r w:rsidRPr="00614F12">
              <w:rPr>
                <w:rFonts w:ascii="Calibri" w:hAnsi="Calibri" w:cs="Calibri"/>
                <w:sz w:val="20"/>
                <w:szCs w:val="20"/>
                <w:rtl/>
              </w:rPr>
              <w:t xml:space="preserve"> ارسال گردند . صرفا شرکت ا</w:t>
            </w:r>
            <w:r w:rsidRPr="00614F12">
              <w:rPr>
                <w:rFonts w:ascii="Calibri" w:hAnsi="Calibri" w:cs="Calibri" w:hint="cs"/>
                <w:sz w:val="20"/>
                <w:szCs w:val="20"/>
                <w:rtl/>
              </w:rPr>
              <w:t>یران</w:t>
            </w:r>
            <w:r w:rsidRPr="00614F12">
              <w:rPr>
                <w:rFonts w:ascii="Calibri" w:hAnsi="Calibri" w:cs="Calibri"/>
                <w:sz w:val="20"/>
                <w:szCs w:val="20"/>
                <w:rtl/>
              </w:rPr>
              <w:t xml:space="preserve"> ترانسفو بوش</w:t>
            </w:r>
            <w:r w:rsidRPr="00614F12">
              <w:rPr>
                <w:rFonts w:ascii="Calibri" w:hAnsi="Calibri" w:cs="Calibri" w:hint="cs"/>
                <w:sz w:val="20"/>
                <w:szCs w:val="20"/>
                <w:rtl/>
              </w:rPr>
              <w:t>ینگها</w:t>
            </w:r>
            <w:r w:rsidRPr="00614F12">
              <w:rPr>
                <w:rFonts w:ascii="Calibri" w:hAnsi="Calibri" w:cs="Calibri"/>
                <w:sz w:val="20"/>
                <w:szCs w:val="20"/>
                <w:rtl/>
              </w:rPr>
              <w:t xml:space="preserve"> را در بالاتر</w:t>
            </w:r>
            <w:r w:rsidRPr="00614F12">
              <w:rPr>
                <w:rFonts w:ascii="Calibri" w:hAnsi="Calibri" w:cs="Calibri" w:hint="cs"/>
                <w:sz w:val="20"/>
                <w:szCs w:val="20"/>
                <w:rtl/>
              </w:rPr>
              <w:t>ین</w:t>
            </w:r>
            <w:r w:rsidRPr="00614F12">
              <w:rPr>
                <w:rFonts w:ascii="Calibri" w:hAnsi="Calibri" w:cs="Calibri"/>
                <w:sz w:val="20"/>
                <w:szCs w:val="20"/>
                <w:rtl/>
              </w:rPr>
              <w:t xml:space="preserve"> نقطه از د</w:t>
            </w:r>
            <w:r w:rsidRPr="00614F12">
              <w:rPr>
                <w:rFonts w:ascii="Calibri" w:hAnsi="Calibri" w:cs="Calibri" w:hint="cs"/>
                <w:sz w:val="20"/>
                <w:szCs w:val="20"/>
                <w:rtl/>
              </w:rPr>
              <w:t>یواره</w:t>
            </w:r>
            <w:r w:rsidRPr="00614F12">
              <w:rPr>
                <w:rFonts w:ascii="Calibri" w:hAnsi="Calibri" w:cs="Calibri"/>
                <w:sz w:val="20"/>
                <w:szCs w:val="20"/>
                <w:rtl/>
              </w:rPr>
              <w:t xml:space="preserve"> مخزن نصب نموده است ، در صورت امکان مطابق  با ترانسها</w:t>
            </w:r>
            <w:r w:rsidRPr="00614F12">
              <w:rPr>
                <w:rFonts w:ascii="Calibri" w:hAnsi="Calibri" w:cs="Calibri" w:hint="cs"/>
                <w:sz w:val="20"/>
                <w:szCs w:val="20"/>
                <w:rtl/>
              </w:rPr>
              <w:t>ی</w:t>
            </w:r>
            <w:r w:rsidRPr="00614F12">
              <w:rPr>
                <w:rFonts w:ascii="Calibri" w:hAnsi="Calibri" w:cs="Calibri"/>
                <w:sz w:val="20"/>
                <w:szCs w:val="20"/>
                <w:rtl/>
              </w:rPr>
              <w:t xml:space="preserve"> موجود بوش</w:t>
            </w:r>
            <w:r w:rsidRPr="00614F12">
              <w:rPr>
                <w:rFonts w:ascii="Calibri" w:hAnsi="Calibri" w:cs="Calibri" w:hint="cs"/>
                <w:sz w:val="20"/>
                <w:szCs w:val="20"/>
                <w:rtl/>
              </w:rPr>
              <w:t>ینگها</w:t>
            </w:r>
            <w:r w:rsidRPr="00614F12">
              <w:rPr>
                <w:rFonts w:ascii="Calibri" w:hAnsi="Calibri" w:cs="Calibri"/>
                <w:sz w:val="20"/>
                <w:szCs w:val="20"/>
                <w:rtl/>
              </w:rPr>
              <w:t xml:space="preserve"> در بالا</w:t>
            </w:r>
            <w:r w:rsidRPr="00614F12">
              <w:rPr>
                <w:rFonts w:ascii="Calibri" w:hAnsi="Calibri" w:cs="Calibri" w:hint="cs"/>
                <w:sz w:val="20"/>
                <w:szCs w:val="20"/>
                <w:rtl/>
              </w:rPr>
              <w:t>ی</w:t>
            </w:r>
            <w:r w:rsidRPr="00614F12">
              <w:rPr>
                <w:rFonts w:ascii="Calibri" w:hAnsi="Calibri" w:cs="Calibri"/>
                <w:sz w:val="20"/>
                <w:szCs w:val="20"/>
                <w:rtl/>
              </w:rPr>
              <w:t xml:space="preserve"> کاور نصب گردند.</w:t>
            </w:r>
          </w:p>
        </w:tc>
        <w:tc>
          <w:tcPr>
            <w:tcW w:w="739" w:type="pct"/>
            <w:shd w:val="clear" w:color="auto" w:fill="D9D9D9" w:themeFill="background1" w:themeFillShade="D9"/>
            <w:vAlign w:val="center"/>
          </w:tcPr>
          <w:p w14:paraId="1E18D34D" w14:textId="2C6AD923" w:rsidR="003C6EE8" w:rsidRPr="00DC0A9B" w:rsidRDefault="003C6EE8" w:rsidP="003C6EE8">
            <w:pPr>
              <w:widowControl/>
              <w:wordWrap/>
              <w:adjustRightInd/>
              <w:spacing w:line="240" w:lineRule="auto"/>
              <w:jc w:val="right"/>
              <w:textAlignment w:val="auto"/>
              <w:rPr>
                <w:rFonts w:asciiTheme="minorHAnsi" w:eastAsia="Calibri" w:hAnsiTheme="minorHAnsi" w:cstheme="minorBidi"/>
                <w:b/>
                <w:bCs/>
                <w:color w:val="0070C0"/>
                <w:sz w:val="24"/>
                <w:szCs w:val="24"/>
                <w:lang w:eastAsia="en-US"/>
              </w:rPr>
            </w:pPr>
            <w:r w:rsidRPr="001044A0">
              <w:rPr>
                <w:rFonts w:ascii="Calibri" w:hAnsi="Calibri" w:cs="Calibri"/>
                <w:b/>
                <w:bCs/>
                <w:color w:val="00B0F0"/>
                <w:sz w:val="20"/>
                <w:szCs w:val="20"/>
                <w:rtl/>
              </w:rPr>
              <w:t>ترانسفورماتورها</w:t>
            </w:r>
            <w:r w:rsidRPr="001044A0">
              <w:rPr>
                <w:rFonts w:ascii="Calibri" w:hAnsi="Calibri" w:cs="Calibri" w:hint="cs"/>
                <w:b/>
                <w:bCs/>
                <w:color w:val="00B0F0"/>
                <w:sz w:val="20"/>
                <w:szCs w:val="20"/>
                <w:rtl/>
              </w:rPr>
              <w:t>ی</w:t>
            </w:r>
            <w:r w:rsidRPr="001044A0">
              <w:rPr>
                <w:rFonts w:ascii="Calibri" w:hAnsi="Calibri" w:cs="Calibri"/>
                <w:b/>
                <w:bCs/>
                <w:color w:val="00B0F0"/>
                <w:sz w:val="20"/>
                <w:szCs w:val="20"/>
                <w:rtl/>
              </w:rPr>
              <w:t xml:space="preserve"> درخواست</w:t>
            </w:r>
            <w:r w:rsidRPr="001044A0">
              <w:rPr>
                <w:rFonts w:ascii="Calibri" w:hAnsi="Calibri" w:cs="Calibri" w:hint="cs"/>
                <w:b/>
                <w:bCs/>
                <w:color w:val="00B0F0"/>
                <w:sz w:val="20"/>
                <w:szCs w:val="20"/>
                <w:rtl/>
              </w:rPr>
              <w:t>ی</w:t>
            </w:r>
            <w:r w:rsidRPr="001044A0">
              <w:rPr>
                <w:rFonts w:ascii="Calibri" w:hAnsi="Calibri" w:cs="Calibri"/>
                <w:b/>
                <w:bCs/>
                <w:color w:val="00B0F0"/>
                <w:sz w:val="20"/>
                <w:szCs w:val="20"/>
                <w:rtl/>
              </w:rPr>
              <w:t xml:space="preserve"> از نوع هرمت</w:t>
            </w:r>
            <w:r w:rsidRPr="001044A0">
              <w:rPr>
                <w:rFonts w:ascii="Calibri" w:hAnsi="Calibri" w:cs="Calibri" w:hint="cs"/>
                <w:b/>
                <w:bCs/>
                <w:color w:val="00B0F0"/>
                <w:sz w:val="20"/>
                <w:szCs w:val="20"/>
                <w:rtl/>
              </w:rPr>
              <w:t>یک</w:t>
            </w:r>
            <w:r w:rsidRPr="001044A0">
              <w:rPr>
                <w:rFonts w:ascii="Calibri" w:hAnsi="Calibri" w:cs="Calibri"/>
                <w:b/>
                <w:bCs/>
                <w:color w:val="00B0F0"/>
                <w:sz w:val="20"/>
                <w:szCs w:val="20"/>
                <w:rtl/>
              </w:rPr>
              <w:t xml:space="preserve"> با بالشتک گاز</w:t>
            </w:r>
            <w:r w:rsidRPr="001044A0">
              <w:rPr>
                <w:rFonts w:ascii="Calibri" w:hAnsi="Calibri" w:cs="Calibri" w:hint="cs"/>
                <w:b/>
                <w:bCs/>
                <w:color w:val="00B0F0"/>
                <w:sz w:val="20"/>
                <w:szCs w:val="20"/>
                <w:rtl/>
              </w:rPr>
              <w:t>ی</w:t>
            </w:r>
            <w:r w:rsidRPr="001044A0">
              <w:rPr>
                <w:rFonts w:ascii="Calibri" w:hAnsi="Calibri" w:cs="Calibri"/>
                <w:b/>
                <w:bCs/>
                <w:color w:val="00B0F0"/>
                <w:sz w:val="20"/>
                <w:szCs w:val="20"/>
                <w:rtl/>
              </w:rPr>
              <w:t xml:space="preserve"> م</w:t>
            </w:r>
            <w:r w:rsidRPr="001044A0">
              <w:rPr>
                <w:rFonts w:ascii="Calibri" w:hAnsi="Calibri" w:cs="Calibri" w:hint="cs"/>
                <w:b/>
                <w:bCs/>
                <w:color w:val="00B0F0"/>
                <w:sz w:val="20"/>
                <w:szCs w:val="20"/>
                <w:rtl/>
              </w:rPr>
              <w:t>ی</w:t>
            </w:r>
            <w:r w:rsidRPr="001044A0">
              <w:rPr>
                <w:rFonts w:ascii="Calibri" w:hAnsi="Calibri" w:cs="Calibri"/>
                <w:b/>
                <w:bCs/>
                <w:color w:val="00B0F0"/>
                <w:sz w:val="20"/>
                <w:szCs w:val="20"/>
                <w:rtl/>
              </w:rPr>
              <w:t xml:space="preserve"> باشد .بنابرا</w:t>
            </w:r>
            <w:r w:rsidRPr="001044A0">
              <w:rPr>
                <w:rFonts w:ascii="Calibri" w:hAnsi="Calibri" w:cs="Calibri" w:hint="cs"/>
                <w:b/>
                <w:bCs/>
                <w:color w:val="00B0F0"/>
                <w:sz w:val="20"/>
                <w:szCs w:val="20"/>
                <w:rtl/>
              </w:rPr>
              <w:t>ین</w:t>
            </w:r>
            <w:r w:rsidRPr="001044A0">
              <w:rPr>
                <w:rFonts w:ascii="Calibri" w:hAnsi="Calibri" w:cs="Calibri"/>
                <w:b/>
                <w:bCs/>
                <w:color w:val="00B0F0"/>
                <w:sz w:val="20"/>
                <w:szCs w:val="20"/>
                <w:rtl/>
              </w:rPr>
              <w:t xml:space="preserve"> بوش</w:t>
            </w:r>
            <w:r w:rsidRPr="001044A0">
              <w:rPr>
                <w:rFonts w:ascii="Calibri" w:hAnsi="Calibri" w:cs="Calibri" w:hint="cs"/>
                <w:b/>
                <w:bCs/>
                <w:color w:val="00B0F0"/>
                <w:sz w:val="20"/>
                <w:szCs w:val="20"/>
                <w:rtl/>
              </w:rPr>
              <w:t>ینگ</w:t>
            </w:r>
            <w:r w:rsidRPr="001044A0">
              <w:rPr>
                <w:rFonts w:ascii="Calibri" w:hAnsi="Calibri" w:cs="Calibri"/>
                <w:b/>
                <w:bCs/>
                <w:color w:val="00B0F0"/>
                <w:sz w:val="20"/>
                <w:szCs w:val="20"/>
                <w:rtl/>
              </w:rPr>
              <w:t xml:space="preserve"> ها در بالاتر</w:t>
            </w:r>
            <w:r w:rsidRPr="001044A0">
              <w:rPr>
                <w:rFonts w:ascii="Calibri" w:hAnsi="Calibri" w:cs="Calibri" w:hint="cs"/>
                <w:b/>
                <w:bCs/>
                <w:color w:val="00B0F0"/>
                <w:sz w:val="20"/>
                <w:szCs w:val="20"/>
                <w:rtl/>
              </w:rPr>
              <w:t>ین</w:t>
            </w:r>
            <w:r w:rsidRPr="001044A0">
              <w:rPr>
                <w:rFonts w:ascii="Calibri" w:hAnsi="Calibri" w:cs="Calibri"/>
                <w:b/>
                <w:bCs/>
                <w:color w:val="00B0F0"/>
                <w:sz w:val="20"/>
                <w:szCs w:val="20"/>
                <w:rtl/>
              </w:rPr>
              <w:t xml:space="preserve"> نقطه از د</w:t>
            </w:r>
            <w:r w:rsidRPr="001044A0">
              <w:rPr>
                <w:rFonts w:ascii="Calibri" w:hAnsi="Calibri" w:cs="Calibri" w:hint="cs"/>
                <w:b/>
                <w:bCs/>
                <w:color w:val="00B0F0"/>
                <w:sz w:val="20"/>
                <w:szCs w:val="20"/>
                <w:rtl/>
              </w:rPr>
              <w:t>یواره</w:t>
            </w:r>
            <w:r w:rsidRPr="001044A0">
              <w:rPr>
                <w:rFonts w:ascii="Calibri" w:hAnsi="Calibri" w:cs="Calibri"/>
                <w:b/>
                <w:bCs/>
                <w:color w:val="00B0F0"/>
                <w:sz w:val="20"/>
                <w:szCs w:val="20"/>
                <w:rtl/>
              </w:rPr>
              <w:t xml:space="preserve"> مخزن لحاظ شده است</w:t>
            </w:r>
            <w:r w:rsidRPr="001044A0">
              <w:rPr>
                <w:rFonts w:ascii="Calibri" w:hAnsi="Calibri" w:cs="Calibri"/>
                <w:b/>
                <w:bCs/>
                <w:color w:val="00B0F0"/>
                <w:sz w:val="20"/>
                <w:szCs w:val="20"/>
              </w:rPr>
              <w:t xml:space="preserve"> .</w:t>
            </w:r>
          </w:p>
        </w:tc>
        <w:tc>
          <w:tcPr>
            <w:tcW w:w="571" w:type="pct"/>
            <w:shd w:val="clear" w:color="auto" w:fill="D9D9D9" w:themeFill="background1" w:themeFillShade="D9"/>
            <w:vAlign w:val="center"/>
          </w:tcPr>
          <w:p w14:paraId="396EE9C5" w14:textId="4C6E7089" w:rsidR="003C6EE8" w:rsidRPr="00906CA7" w:rsidRDefault="003C6EE8" w:rsidP="003C6EE8">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6F0AF844"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12E3306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30C4C83E"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13FFF223" w14:textId="77777777" w:rsidTr="00B62152">
        <w:trPr>
          <w:trHeight w:val="917"/>
          <w:jc w:val="center"/>
        </w:trPr>
        <w:tc>
          <w:tcPr>
            <w:tcW w:w="174" w:type="pct"/>
            <w:shd w:val="clear" w:color="auto" w:fill="auto"/>
            <w:vAlign w:val="center"/>
          </w:tcPr>
          <w:p w14:paraId="667A7622"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auto"/>
            <w:vAlign w:val="center"/>
          </w:tcPr>
          <w:p w14:paraId="0312E759" w14:textId="72C7BD62"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auto"/>
            <w:vAlign w:val="center"/>
          </w:tcPr>
          <w:p w14:paraId="0741F184" w14:textId="73B94758" w:rsidR="003C6EE8" w:rsidRPr="006A3EFD" w:rsidRDefault="003C6EE8" w:rsidP="003C6EE8">
            <w:pPr>
              <w:widowControl/>
              <w:wordWrap/>
              <w:autoSpaceDE w:val="0"/>
              <w:autoSpaceDN w:val="0"/>
              <w:spacing w:line="240" w:lineRule="auto"/>
              <w:jc w:val="right"/>
              <w:textAlignment w:val="auto"/>
              <w:rPr>
                <w:rFonts w:ascii="Calibri" w:hAnsi="Calibri" w:cs="Calibri"/>
                <w:sz w:val="20"/>
                <w:szCs w:val="20"/>
              </w:rPr>
            </w:pPr>
            <w:r w:rsidRPr="00614F12">
              <w:rPr>
                <w:rFonts w:ascii="Calibri" w:hAnsi="Calibri" w:cs="Calibri"/>
                <w:sz w:val="20"/>
                <w:szCs w:val="20"/>
                <w:rtl/>
              </w:rPr>
              <w:t>در خصوص امپدانس درصد ترانس ها ، پس از نها</w:t>
            </w:r>
            <w:r w:rsidRPr="00614F12">
              <w:rPr>
                <w:rFonts w:ascii="Calibri" w:hAnsi="Calibri" w:cs="Calibri" w:hint="cs"/>
                <w:sz w:val="20"/>
                <w:szCs w:val="20"/>
                <w:rtl/>
              </w:rPr>
              <w:t>یی</w:t>
            </w:r>
            <w:r w:rsidRPr="00614F12">
              <w:rPr>
                <w:rFonts w:ascii="Calibri" w:hAnsi="Calibri" w:cs="Calibri"/>
                <w:sz w:val="20"/>
                <w:szCs w:val="20"/>
                <w:rtl/>
              </w:rPr>
              <w:t xml:space="preserve"> شدن مطالعات شبکه اظهارنظر خواهد شد</w:t>
            </w:r>
            <w:r w:rsidRPr="00614F12">
              <w:rPr>
                <w:rFonts w:ascii="Calibri" w:hAnsi="Calibri" w:cs="Calibri"/>
                <w:sz w:val="20"/>
                <w:szCs w:val="20"/>
              </w:rPr>
              <w:t>.</w:t>
            </w:r>
          </w:p>
        </w:tc>
        <w:tc>
          <w:tcPr>
            <w:tcW w:w="739" w:type="pct"/>
            <w:shd w:val="clear" w:color="auto" w:fill="auto"/>
            <w:vAlign w:val="center"/>
          </w:tcPr>
          <w:p w14:paraId="07DB0091" w14:textId="25F2E6CB" w:rsidR="003C6EE8" w:rsidRPr="00DC0A9B" w:rsidRDefault="003C6EE8" w:rsidP="003C6EE8">
            <w:pPr>
              <w:widowControl/>
              <w:wordWrap/>
              <w:adjustRightInd/>
              <w:spacing w:line="240" w:lineRule="auto"/>
              <w:jc w:val="right"/>
              <w:textAlignment w:val="auto"/>
              <w:rPr>
                <w:rFonts w:asciiTheme="minorHAnsi" w:eastAsia="Calibri" w:hAnsiTheme="minorHAnsi" w:cstheme="minorBidi"/>
                <w:b/>
                <w:bCs/>
                <w:color w:val="0070C0"/>
                <w:sz w:val="24"/>
                <w:szCs w:val="24"/>
                <w:lang w:eastAsia="en-US"/>
              </w:rPr>
            </w:pPr>
            <w:r w:rsidRPr="00B27F95">
              <w:rPr>
                <w:rFonts w:ascii="Calibri" w:hAnsi="Calibri" w:cs="Calibri"/>
                <w:b/>
                <w:bCs/>
                <w:color w:val="00B0F0"/>
                <w:sz w:val="20"/>
                <w:szCs w:val="20"/>
                <w:rtl/>
              </w:rPr>
              <w:t>امپدانس درصد ترانسفورماتورها</w:t>
            </w:r>
            <w:r w:rsidRPr="00B27F95">
              <w:rPr>
                <w:rFonts w:ascii="Calibri" w:hAnsi="Calibri" w:cs="Calibri" w:hint="cs"/>
                <w:b/>
                <w:bCs/>
                <w:color w:val="00B0F0"/>
                <w:sz w:val="20"/>
                <w:szCs w:val="20"/>
                <w:rtl/>
              </w:rPr>
              <w:t>ی</w:t>
            </w:r>
            <w:r w:rsidRPr="00B27F95">
              <w:rPr>
                <w:rFonts w:ascii="Calibri" w:hAnsi="Calibri" w:cs="Calibri"/>
                <w:b/>
                <w:bCs/>
                <w:color w:val="00B0F0"/>
                <w:sz w:val="20"/>
                <w:szCs w:val="20"/>
                <w:rtl/>
              </w:rPr>
              <w:t xml:space="preserve"> 5% و نها</w:t>
            </w:r>
            <w:r w:rsidRPr="00B27F95">
              <w:rPr>
                <w:rFonts w:ascii="Calibri" w:hAnsi="Calibri" w:cs="Calibri" w:hint="cs"/>
                <w:b/>
                <w:bCs/>
                <w:color w:val="00B0F0"/>
                <w:sz w:val="20"/>
                <w:szCs w:val="20"/>
                <w:rtl/>
              </w:rPr>
              <w:t>یی</w:t>
            </w:r>
            <w:r w:rsidRPr="00B27F95">
              <w:rPr>
                <w:rFonts w:ascii="Calibri" w:hAnsi="Calibri" w:cs="Calibri"/>
                <w:b/>
                <w:bCs/>
                <w:color w:val="00B0F0"/>
                <w:sz w:val="20"/>
                <w:szCs w:val="20"/>
                <w:rtl/>
              </w:rPr>
              <w:t xml:space="preserve"> م</w:t>
            </w:r>
            <w:r w:rsidRPr="00B27F95">
              <w:rPr>
                <w:rFonts w:ascii="Calibri" w:hAnsi="Calibri" w:cs="Calibri" w:hint="cs"/>
                <w:b/>
                <w:bCs/>
                <w:color w:val="00B0F0"/>
                <w:sz w:val="20"/>
                <w:szCs w:val="20"/>
                <w:rtl/>
              </w:rPr>
              <w:t>ی</w:t>
            </w:r>
            <w:r w:rsidRPr="00B27F95">
              <w:rPr>
                <w:rFonts w:ascii="Calibri" w:hAnsi="Calibri" w:cs="Calibri"/>
                <w:b/>
                <w:bCs/>
                <w:color w:val="00B0F0"/>
                <w:sz w:val="20"/>
                <w:szCs w:val="20"/>
                <w:rtl/>
              </w:rPr>
              <w:t xml:space="preserve"> باشد و تغ</w:t>
            </w:r>
            <w:r w:rsidRPr="00B27F95">
              <w:rPr>
                <w:rFonts w:ascii="Calibri" w:hAnsi="Calibri" w:cs="Calibri" w:hint="cs"/>
                <w:b/>
                <w:bCs/>
                <w:color w:val="00B0F0"/>
                <w:sz w:val="20"/>
                <w:szCs w:val="20"/>
                <w:rtl/>
              </w:rPr>
              <w:t>ییرات</w:t>
            </w:r>
            <w:r w:rsidRPr="00B27F95">
              <w:rPr>
                <w:rFonts w:ascii="Calibri" w:hAnsi="Calibri" w:cs="Calibri"/>
                <w:b/>
                <w:bCs/>
                <w:color w:val="00B0F0"/>
                <w:sz w:val="20"/>
                <w:szCs w:val="20"/>
                <w:rtl/>
              </w:rPr>
              <w:t xml:space="preserve"> خاص</w:t>
            </w:r>
            <w:r w:rsidRPr="00B27F95">
              <w:rPr>
                <w:rFonts w:ascii="Calibri" w:hAnsi="Calibri" w:cs="Calibri" w:hint="cs"/>
                <w:b/>
                <w:bCs/>
                <w:color w:val="00B0F0"/>
                <w:sz w:val="20"/>
                <w:szCs w:val="20"/>
                <w:rtl/>
              </w:rPr>
              <w:t>ی</w:t>
            </w:r>
            <w:r w:rsidRPr="00B27F95">
              <w:rPr>
                <w:rFonts w:ascii="Calibri" w:hAnsi="Calibri" w:cs="Calibri"/>
                <w:b/>
                <w:bCs/>
                <w:color w:val="00B0F0"/>
                <w:sz w:val="20"/>
                <w:szCs w:val="20"/>
                <w:rtl/>
              </w:rPr>
              <w:t xml:space="preserve"> ندارد</w:t>
            </w:r>
          </w:p>
        </w:tc>
        <w:tc>
          <w:tcPr>
            <w:tcW w:w="571" w:type="pct"/>
            <w:shd w:val="clear" w:color="auto" w:fill="auto"/>
            <w:vAlign w:val="center"/>
          </w:tcPr>
          <w:p w14:paraId="77B17A34" w14:textId="4B8658C5" w:rsidR="003C6EE8" w:rsidRPr="00906CA7" w:rsidRDefault="00B62152" w:rsidP="003C6EE8">
            <w:pPr>
              <w:wordWrap/>
              <w:spacing w:line="240" w:lineRule="auto"/>
              <w:jc w:val="left"/>
              <w:rPr>
                <w:rFonts w:ascii="Cambria" w:hAnsi="Cambria" w:cs="Calibri"/>
                <w:color w:val="000000"/>
                <w:sz w:val="18"/>
                <w:szCs w:val="18"/>
              </w:rPr>
            </w:pPr>
            <w:r>
              <w:rPr>
                <w:rFonts w:ascii="Calibri" w:hAnsi="Calibri" w:cs="Calibri" w:hint="cs"/>
                <w:sz w:val="20"/>
                <w:szCs w:val="20"/>
                <w:rtl/>
              </w:rPr>
              <w:t>در لیست مغایرت پروژه ارایه گردد تا نقطه نظر کارفرمای اصلی پروژه اخذ گردد.</w:t>
            </w:r>
          </w:p>
        </w:tc>
        <w:tc>
          <w:tcPr>
            <w:tcW w:w="423" w:type="pct"/>
            <w:shd w:val="clear" w:color="auto" w:fill="auto"/>
          </w:tcPr>
          <w:p w14:paraId="6EAA0F08"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auto"/>
          </w:tcPr>
          <w:p w14:paraId="0D0F9FAB"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auto"/>
          </w:tcPr>
          <w:p w14:paraId="2B6D1D0B"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4D4BAC70" w14:textId="77777777" w:rsidTr="005A0BC9">
        <w:trPr>
          <w:trHeight w:val="917"/>
          <w:jc w:val="center"/>
        </w:trPr>
        <w:tc>
          <w:tcPr>
            <w:tcW w:w="174" w:type="pct"/>
            <w:shd w:val="clear" w:color="auto" w:fill="D9D9D9" w:themeFill="background1" w:themeFillShade="D9"/>
            <w:vAlign w:val="center"/>
          </w:tcPr>
          <w:p w14:paraId="2DECB11F"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6C53B3BF" w14:textId="1C119C09"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D9D9D9" w:themeFill="background1" w:themeFillShade="D9"/>
            <w:vAlign w:val="center"/>
          </w:tcPr>
          <w:p w14:paraId="62239D25" w14:textId="6A9BB658" w:rsidR="003C6EE8" w:rsidRPr="006A3EFD" w:rsidRDefault="003C6EE8" w:rsidP="003C6EE8">
            <w:pPr>
              <w:widowControl/>
              <w:wordWrap/>
              <w:autoSpaceDE w:val="0"/>
              <w:autoSpaceDN w:val="0"/>
              <w:spacing w:line="240" w:lineRule="auto"/>
              <w:jc w:val="right"/>
              <w:textAlignment w:val="auto"/>
              <w:rPr>
                <w:rFonts w:ascii="Calibri" w:hAnsi="Calibri" w:cs="Calibri"/>
                <w:sz w:val="20"/>
                <w:szCs w:val="20"/>
              </w:rPr>
            </w:pPr>
            <w:r w:rsidRPr="00B27F95">
              <w:rPr>
                <w:rFonts w:ascii="Calibri" w:hAnsi="Calibri" w:cs="Calibri"/>
                <w:sz w:val="20"/>
                <w:szCs w:val="20"/>
                <w:rtl/>
              </w:rPr>
              <w:t>با توجه به پاسخ پ</w:t>
            </w:r>
            <w:r w:rsidRPr="00B27F95">
              <w:rPr>
                <w:rFonts w:ascii="Calibri" w:hAnsi="Calibri" w:cs="Calibri" w:hint="cs"/>
                <w:sz w:val="20"/>
                <w:szCs w:val="20"/>
                <w:rtl/>
              </w:rPr>
              <w:t>یمانکار</w:t>
            </w:r>
            <w:r w:rsidRPr="00B27F95">
              <w:rPr>
                <w:rFonts w:ascii="Calibri" w:hAnsi="Calibri" w:cs="Calibri"/>
                <w:sz w:val="20"/>
                <w:szCs w:val="20"/>
                <w:rtl/>
              </w:rPr>
              <w:t xml:space="preserve"> در صورت</w:t>
            </w:r>
            <w:r w:rsidRPr="00B27F95">
              <w:rPr>
                <w:rFonts w:ascii="Calibri" w:hAnsi="Calibri" w:cs="Calibri" w:hint="cs"/>
                <w:sz w:val="20"/>
                <w:szCs w:val="20"/>
                <w:rtl/>
              </w:rPr>
              <w:t>یکه</w:t>
            </w:r>
            <w:r w:rsidRPr="00B27F95">
              <w:rPr>
                <w:rFonts w:ascii="Calibri" w:hAnsi="Calibri" w:cs="Calibri"/>
                <w:sz w:val="20"/>
                <w:szCs w:val="20"/>
                <w:rtl/>
              </w:rPr>
              <w:t xml:space="preserve"> کل</w:t>
            </w:r>
            <w:r w:rsidRPr="00B27F95">
              <w:rPr>
                <w:rFonts w:ascii="Calibri" w:hAnsi="Calibri" w:cs="Calibri" w:hint="cs"/>
                <w:sz w:val="20"/>
                <w:szCs w:val="20"/>
                <w:rtl/>
              </w:rPr>
              <w:t>یه</w:t>
            </w:r>
            <w:r w:rsidRPr="00B27F95">
              <w:rPr>
                <w:rFonts w:ascii="Calibri" w:hAnsi="Calibri" w:cs="Calibri"/>
                <w:sz w:val="20"/>
                <w:szCs w:val="20"/>
                <w:rtl/>
              </w:rPr>
              <w:t xml:space="preserve"> ش</w:t>
            </w:r>
            <w:r w:rsidRPr="00B27F95">
              <w:rPr>
                <w:rFonts w:ascii="Calibri" w:hAnsi="Calibri" w:cs="Calibri" w:hint="cs"/>
                <w:sz w:val="20"/>
                <w:szCs w:val="20"/>
                <w:rtl/>
              </w:rPr>
              <w:t>یرهای</w:t>
            </w:r>
            <w:r w:rsidRPr="00B27F95">
              <w:rPr>
                <w:rFonts w:ascii="Calibri" w:hAnsi="Calibri" w:cs="Calibri"/>
                <w:sz w:val="20"/>
                <w:szCs w:val="20"/>
                <w:rtl/>
              </w:rPr>
              <w:t xml:space="preserve"> روغن ( تزر</w:t>
            </w:r>
            <w:r w:rsidRPr="00B27F95">
              <w:rPr>
                <w:rFonts w:ascii="Calibri" w:hAnsi="Calibri" w:cs="Calibri" w:hint="cs"/>
                <w:sz w:val="20"/>
                <w:szCs w:val="20"/>
                <w:rtl/>
              </w:rPr>
              <w:t>یق</w:t>
            </w:r>
            <w:r w:rsidRPr="00B27F95">
              <w:rPr>
                <w:rFonts w:ascii="Calibri" w:hAnsi="Calibri" w:cs="Calibri"/>
                <w:sz w:val="20"/>
                <w:szCs w:val="20"/>
                <w:rtl/>
              </w:rPr>
              <w:t xml:space="preserve"> / تخل</w:t>
            </w:r>
            <w:r w:rsidRPr="00B27F95">
              <w:rPr>
                <w:rFonts w:ascii="Calibri" w:hAnsi="Calibri" w:cs="Calibri" w:hint="cs"/>
                <w:sz w:val="20"/>
                <w:szCs w:val="20"/>
                <w:rtl/>
              </w:rPr>
              <w:t>یه</w:t>
            </w:r>
            <w:r w:rsidRPr="00B27F95">
              <w:rPr>
                <w:rFonts w:ascii="Calibri" w:hAnsi="Calibri" w:cs="Calibri"/>
                <w:sz w:val="20"/>
                <w:szCs w:val="20"/>
                <w:rtl/>
              </w:rPr>
              <w:t xml:space="preserve"> / نمونه گ</w:t>
            </w:r>
            <w:r w:rsidRPr="00B27F95">
              <w:rPr>
                <w:rFonts w:ascii="Calibri" w:hAnsi="Calibri" w:cs="Calibri" w:hint="cs"/>
                <w:sz w:val="20"/>
                <w:szCs w:val="20"/>
                <w:rtl/>
              </w:rPr>
              <w:t>یری</w:t>
            </w:r>
            <w:r w:rsidRPr="00B27F95">
              <w:rPr>
                <w:rFonts w:ascii="Calibri" w:hAnsi="Calibri" w:cs="Calibri"/>
                <w:sz w:val="20"/>
                <w:szCs w:val="20"/>
                <w:rtl/>
              </w:rPr>
              <w:t xml:space="preserve"> ) و همچن</w:t>
            </w:r>
            <w:r w:rsidRPr="00B27F95">
              <w:rPr>
                <w:rFonts w:ascii="Calibri" w:hAnsi="Calibri" w:cs="Calibri" w:hint="cs"/>
                <w:sz w:val="20"/>
                <w:szCs w:val="20"/>
                <w:rtl/>
              </w:rPr>
              <w:t>ین</w:t>
            </w:r>
            <w:r w:rsidRPr="00B27F95">
              <w:rPr>
                <w:rFonts w:ascii="Calibri" w:hAnsi="Calibri" w:cs="Calibri"/>
                <w:sz w:val="20"/>
                <w:szCs w:val="20"/>
              </w:rPr>
              <w:t xml:space="preserve"> TAP CHANGER </w:t>
            </w:r>
            <w:r w:rsidRPr="00B27F95">
              <w:rPr>
                <w:rFonts w:ascii="Calibri" w:hAnsi="Calibri" w:cs="Calibri"/>
                <w:sz w:val="20"/>
                <w:szCs w:val="20"/>
                <w:rtl/>
              </w:rPr>
              <w:t xml:space="preserve">مجهز به قفل و </w:t>
            </w:r>
            <w:r w:rsidRPr="00B27F95">
              <w:rPr>
                <w:rFonts w:ascii="Calibri" w:hAnsi="Calibri" w:cs="Calibri" w:hint="cs"/>
                <w:sz w:val="20"/>
                <w:szCs w:val="20"/>
                <w:rtl/>
              </w:rPr>
              <w:t>یا</w:t>
            </w:r>
            <w:r w:rsidRPr="00B27F95">
              <w:rPr>
                <w:rFonts w:ascii="Calibri" w:hAnsi="Calibri" w:cs="Calibri"/>
                <w:sz w:val="20"/>
                <w:szCs w:val="20"/>
                <w:rtl/>
              </w:rPr>
              <w:t xml:space="preserve"> با ابزار مخصوص باز و بسته باشند ، نظر خاص</w:t>
            </w:r>
            <w:r w:rsidRPr="00B27F95">
              <w:rPr>
                <w:rFonts w:ascii="Calibri" w:hAnsi="Calibri" w:cs="Calibri" w:hint="cs"/>
                <w:sz w:val="20"/>
                <w:szCs w:val="20"/>
                <w:rtl/>
              </w:rPr>
              <w:t>ی</w:t>
            </w:r>
            <w:r w:rsidRPr="00B27F95">
              <w:rPr>
                <w:rFonts w:ascii="Calibri" w:hAnsi="Calibri" w:cs="Calibri"/>
                <w:sz w:val="20"/>
                <w:szCs w:val="20"/>
                <w:rtl/>
              </w:rPr>
              <w:t xml:space="preserve"> ن</w:t>
            </w:r>
            <w:r w:rsidRPr="00B27F95">
              <w:rPr>
                <w:rFonts w:ascii="Calibri" w:hAnsi="Calibri" w:cs="Calibri" w:hint="cs"/>
                <w:sz w:val="20"/>
                <w:szCs w:val="20"/>
                <w:rtl/>
              </w:rPr>
              <w:t>یست</w:t>
            </w:r>
            <w:r w:rsidRPr="00B27F95">
              <w:rPr>
                <w:rFonts w:ascii="Calibri" w:hAnsi="Calibri" w:cs="Calibri"/>
                <w:sz w:val="20"/>
                <w:szCs w:val="20"/>
              </w:rPr>
              <w:t xml:space="preserve"> .</w:t>
            </w:r>
          </w:p>
        </w:tc>
        <w:tc>
          <w:tcPr>
            <w:tcW w:w="739" w:type="pct"/>
            <w:shd w:val="clear" w:color="auto" w:fill="D9D9D9" w:themeFill="background1" w:themeFillShade="D9"/>
            <w:vAlign w:val="center"/>
          </w:tcPr>
          <w:p w14:paraId="0B5090E7" w14:textId="26F80764" w:rsidR="003C6EE8" w:rsidRPr="00DC0A9B" w:rsidRDefault="003C6EE8" w:rsidP="003C6EE8">
            <w:pPr>
              <w:widowControl/>
              <w:wordWrap/>
              <w:bidi/>
              <w:adjustRightInd/>
              <w:spacing w:line="240" w:lineRule="auto"/>
              <w:jc w:val="left"/>
              <w:textAlignment w:val="auto"/>
              <w:rPr>
                <w:rFonts w:asciiTheme="minorHAnsi" w:eastAsia="Calibri" w:hAnsiTheme="minorHAnsi" w:cstheme="minorBidi"/>
                <w:b/>
                <w:bCs/>
                <w:color w:val="0070C0"/>
                <w:sz w:val="24"/>
                <w:szCs w:val="24"/>
                <w:lang w:eastAsia="en-US"/>
              </w:rPr>
            </w:pPr>
            <w:r w:rsidRPr="00BF4E02">
              <w:rPr>
                <w:rFonts w:ascii="Calibri" w:hAnsi="Calibri" w:cs="Calibri"/>
                <w:b/>
                <w:bCs/>
                <w:color w:val="00B0F0"/>
                <w:sz w:val="20"/>
                <w:szCs w:val="20"/>
                <w:rtl/>
              </w:rPr>
              <w:t>کل</w:t>
            </w:r>
            <w:r w:rsidRPr="00BF4E02">
              <w:rPr>
                <w:rFonts w:ascii="Calibri" w:hAnsi="Calibri" w:cs="Calibri" w:hint="cs"/>
                <w:b/>
                <w:bCs/>
                <w:color w:val="00B0F0"/>
                <w:sz w:val="20"/>
                <w:szCs w:val="20"/>
                <w:rtl/>
              </w:rPr>
              <w:t>یه</w:t>
            </w:r>
            <w:r w:rsidRPr="00BF4E02">
              <w:rPr>
                <w:rFonts w:ascii="Calibri" w:hAnsi="Calibri" w:cs="Calibri"/>
                <w:b/>
                <w:bCs/>
                <w:color w:val="00B0F0"/>
                <w:sz w:val="20"/>
                <w:szCs w:val="20"/>
                <w:rtl/>
              </w:rPr>
              <w:t xml:space="preserve"> ش</w:t>
            </w:r>
            <w:r w:rsidRPr="00BF4E02">
              <w:rPr>
                <w:rFonts w:ascii="Calibri" w:hAnsi="Calibri" w:cs="Calibri" w:hint="cs"/>
                <w:b/>
                <w:bCs/>
                <w:color w:val="00B0F0"/>
                <w:sz w:val="20"/>
                <w:szCs w:val="20"/>
                <w:rtl/>
              </w:rPr>
              <w:t>یرها</w:t>
            </w:r>
            <w:r w:rsidRPr="00BF4E02">
              <w:rPr>
                <w:rFonts w:ascii="Calibri" w:hAnsi="Calibri" w:cs="Calibri"/>
                <w:b/>
                <w:bCs/>
                <w:color w:val="00B0F0"/>
                <w:sz w:val="20"/>
                <w:szCs w:val="20"/>
                <w:rtl/>
              </w:rPr>
              <w:t xml:space="preserve"> </w:t>
            </w:r>
            <w:r>
              <w:rPr>
                <w:rFonts w:ascii="Calibri" w:hAnsi="Calibri" w:cs="Calibri" w:hint="cs"/>
                <w:b/>
                <w:bCs/>
                <w:color w:val="00B0F0"/>
                <w:sz w:val="20"/>
                <w:szCs w:val="20"/>
                <w:rtl/>
              </w:rPr>
              <w:t xml:space="preserve">با </w:t>
            </w:r>
            <w:r>
              <w:rPr>
                <w:rFonts w:ascii="Calibri" w:hAnsi="Calibri" w:cs="Calibri"/>
                <w:b/>
                <w:bCs/>
                <w:color w:val="00B0F0"/>
                <w:sz w:val="20"/>
                <w:szCs w:val="20"/>
              </w:rPr>
              <w:t>flange</w:t>
            </w:r>
            <w:r>
              <w:rPr>
                <w:rFonts w:ascii="Calibri" w:hAnsi="Calibri" w:cs="Calibri" w:hint="cs"/>
                <w:b/>
                <w:bCs/>
                <w:color w:val="00B0F0"/>
                <w:sz w:val="20"/>
                <w:szCs w:val="20"/>
                <w:rtl/>
              </w:rPr>
              <w:t xml:space="preserve"> بسته مسدود می شوند . تب چنجر از نوع </w:t>
            </w:r>
            <w:r>
              <w:rPr>
                <w:rFonts w:ascii="Calibri" w:hAnsi="Calibri" w:cs="Calibri"/>
                <w:b/>
                <w:bCs/>
                <w:color w:val="00B0F0"/>
                <w:sz w:val="20"/>
                <w:szCs w:val="20"/>
              </w:rPr>
              <w:t>pad lockable</w:t>
            </w:r>
            <w:r>
              <w:rPr>
                <w:rFonts w:ascii="Calibri" w:hAnsi="Calibri" w:cs="Calibri" w:hint="cs"/>
                <w:b/>
                <w:bCs/>
                <w:color w:val="00B0F0"/>
                <w:sz w:val="20"/>
                <w:szCs w:val="20"/>
                <w:rtl/>
              </w:rPr>
              <w:t xml:space="preserve"> می باشد.</w:t>
            </w:r>
          </w:p>
        </w:tc>
        <w:tc>
          <w:tcPr>
            <w:tcW w:w="571" w:type="pct"/>
            <w:shd w:val="clear" w:color="auto" w:fill="D9D9D9" w:themeFill="background1" w:themeFillShade="D9"/>
            <w:vAlign w:val="center"/>
          </w:tcPr>
          <w:p w14:paraId="2CD39615" w14:textId="4A316156" w:rsidR="003C6EE8" w:rsidRPr="00906CA7" w:rsidRDefault="003C6EE8" w:rsidP="003C6EE8">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4C3164E4"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1DF860B0"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5CA1FBF4"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033266DF" w14:textId="77777777" w:rsidTr="005A0BC9">
        <w:trPr>
          <w:trHeight w:val="917"/>
          <w:jc w:val="center"/>
        </w:trPr>
        <w:tc>
          <w:tcPr>
            <w:tcW w:w="174" w:type="pct"/>
            <w:shd w:val="clear" w:color="auto" w:fill="D9D9D9" w:themeFill="background1" w:themeFillShade="D9"/>
            <w:vAlign w:val="center"/>
          </w:tcPr>
          <w:p w14:paraId="5A56910F"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4607D580" w14:textId="637008EA"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D9D9D9" w:themeFill="background1" w:themeFillShade="D9"/>
            <w:vAlign w:val="center"/>
          </w:tcPr>
          <w:p w14:paraId="35965C4D" w14:textId="5C12EFB1" w:rsidR="003C6EE8" w:rsidRPr="006A3EFD" w:rsidRDefault="003C6EE8" w:rsidP="003C6EE8">
            <w:pPr>
              <w:widowControl/>
              <w:wordWrap/>
              <w:autoSpaceDE w:val="0"/>
              <w:autoSpaceDN w:val="0"/>
              <w:spacing w:line="240" w:lineRule="auto"/>
              <w:jc w:val="right"/>
              <w:textAlignment w:val="auto"/>
              <w:rPr>
                <w:rFonts w:ascii="Calibri" w:hAnsi="Calibri" w:cs="Calibri"/>
                <w:sz w:val="20"/>
                <w:szCs w:val="20"/>
              </w:rPr>
            </w:pPr>
            <w:r w:rsidRPr="00B27F95">
              <w:rPr>
                <w:rFonts w:ascii="Calibri" w:hAnsi="Calibri" w:cs="Calibri"/>
                <w:sz w:val="20"/>
                <w:szCs w:val="20"/>
                <w:rtl/>
              </w:rPr>
              <w:t>با توجه به ا</w:t>
            </w:r>
            <w:r w:rsidRPr="00B27F95">
              <w:rPr>
                <w:rFonts w:ascii="Calibri" w:hAnsi="Calibri" w:cs="Calibri" w:hint="cs"/>
                <w:sz w:val="20"/>
                <w:szCs w:val="20"/>
                <w:rtl/>
              </w:rPr>
              <w:t>ینکه</w:t>
            </w:r>
            <w:r w:rsidRPr="00B27F95">
              <w:rPr>
                <w:rFonts w:ascii="Calibri" w:hAnsi="Calibri" w:cs="Calibri"/>
                <w:sz w:val="20"/>
                <w:szCs w:val="20"/>
                <w:rtl/>
              </w:rPr>
              <w:t xml:space="preserve"> رله</w:t>
            </w:r>
            <w:r w:rsidRPr="00B27F95">
              <w:rPr>
                <w:rFonts w:ascii="Calibri" w:hAnsi="Calibri" w:cs="Calibri"/>
                <w:sz w:val="20"/>
                <w:szCs w:val="20"/>
              </w:rPr>
              <w:t xml:space="preserve"> SUDDEN PRESSURE </w:t>
            </w:r>
            <w:r w:rsidRPr="00B27F95">
              <w:rPr>
                <w:rFonts w:ascii="Calibri" w:hAnsi="Calibri" w:cs="Calibri"/>
                <w:sz w:val="20"/>
                <w:szCs w:val="20"/>
                <w:rtl/>
              </w:rPr>
              <w:t>جهت کل</w:t>
            </w:r>
            <w:r w:rsidRPr="00B27F95">
              <w:rPr>
                <w:rFonts w:ascii="Calibri" w:hAnsi="Calibri" w:cs="Calibri" w:hint="cs"/>
                <w:sz w:val="20"/>
                <w:szCs w:val="20"/>
                <w:rtl/>
              </w:rPr>
              <w:t>یه</w:t>
            </w:r>
            <w:r w:rsidRPr="00B27F95">
              <w:rPr>
                <w:rFonts w:ascii="Calibri" w:hAnsi="Calibri" w:cs="Calibri"/>
                <w:sz w:val="20"/>
                <w:szCs w:val="20"/>
                <w:rtl/>
              </w:rPr>
              <w:t xml:space="preserve">  ترانسها در نظر و در نقشه</w:t>
            </w:r>
            <w:r w:rsidRPr="00B27F95">
              <w:rPr>
                <w:rFonts w:ascii="Calibri" w:hAnsi="Calibri" w:cs="Calibri"/>
                <w:sz w:val="20"/>
                <w:szCs w:val="20"/>
              </w:rPr>
              <w:t xml:space="preserve"> OUTLINE DRAWING </w:t>
            </w:r>
            <w:r w:rsidRPr="00B27F95">
              <w:rPr>
                <w:rFonts w:ascii="Calibri" w:hAnsi="Calibri" w:cs="Calibri"/>
                <w:sz w:val="20"/>
                <w:szCs w:val="20"/>
                <w:rtl/>
              </w:rPr>
              <w:t>نما</w:t>
            </w:r>
            <w:r w:rsidRPr="00B27F95">
              <w:rPr>
                <w:rFonts w:ascii="Calibri" w:hAnsi="Calibri" w:cs="Calibri" w:hint="cs"/>
                <w:sz w:val="20"/>
                <w:szCs w:val="20"/>
                <w:rtl/>
              </w:rPr>
              <w:t>یش</w:t>
            </w:r>
            <w:r w:rsidRPr="00B27F95">
              <w:rPr>
                <w:rFonts w:ascii="Calibri" w:hAnsi="Calibri" w:cs="Calibri"/>
                <w:sz w:val="20"/>
                <w:szCs w:val="20"/>
                <w:rtl/>
              </w:rPr>
              <w:t xml:space="preserve"> داده شده است ، نظر</w:t>
            </w:r>
            <w:r w:rsidRPr="00B27F95">
              <w:rPr>
                <w:rFonts w:ascii="Calibri" w:hAnsi="Calibri" w:cs="Calibri" w:hint="cs"/>
                <w:sz w:val="20"/>
                <w:szCs w:val="20"/>
                <w:rtl/>
              </w:rPr>
              <w:t>ی</w:t>
            </w:r>
            <w:r w:rsidRPr="00B27F95">
              <w:rPr>
                <w:rFonts w:ascii="Calibri" w:hAnsi="Calibri" w:cs="Calibri"/>
                <w:sz w:val="20"/>
                <w:szCs w:val="20"/>
                <w:rtl/>
              </w:rPr>
              <w:t xml:space="preserve"> در ا</w:t>
            </w:r>
            <w:r w:rsidRPr="00B27F95">
              <w:rPr>
                <w:rFonts w:ascii="Calibri" w:hAnsi="Calibri" w:cs="Calibri" w:hint="cs"/>
                <w:sz w:val="20"/>
                <w:szCs w:val="20"/>
                <w:rtl/>
              </w:rPr>
              <w:t>ین</w:t>
            </w:r>
            <w:r w:rsidRPr="00B27F95">
              <w:rPr>
                <w:rFonts w:ascii="Calibri" w:hAnsi="Calibri" w:cs="Calibri"/>
                <w:sz w:val="20"/>
                <w:szCs w:val="20"/>
                <w:rtl/>
              </w:rPr>
              <w:t xml:space="preserve"> خصوص مطرح ن</w:t>
            </w:r>
            <w:r w:rsidRPr="00B27F95">
              <w:rPr>
                <w:rFonts w:ascii="Calibri" w:hAnsi="Calibri" w:cs="Calibri" w:hint="cs"/>
                <w:sz w:val="20"/>
                <w:szCs w:val="20"/>
                <w:rtl/>
              </w:rPr>
              <w:t>یست</w:t>
            </w:r>
            <w:r w:rsidRPr="00B27F95">
              <w:rPr>
                <w:rFonts w:ascii="Calibri" w:hAnsi="Calibri" w:cs="Calibri"/>
                <w:sz w:val="20"/>
                <w:szCs w:val="20"/>
              </w:rPr>
              <w:t xml:space="preserve"> .</w:t>
            </w:r>
          </w:p>
        </w:tc>
        <w:tc>
          <w:tcPr>
            <w:tcW w:w="739" w:type="pct"/>
            <w:shd w:val="clear" w:color="auto" w:fill="D9D9D9" w:themeFill="background1" w:themeFillShade="D9"/>
            <w:vAlign w:val="center"/>
          </w:tcPr>
          <w:p w14:paraId="645FD6C7" w14:textId="19F0B5DD" w:rsidR="003C6EE8" w:rsidRPr="0041771C" w:rsidRDefault="003C6EE8" w:rsidP="003C6EE8">
            <w:pPr>
              <w:widowControl/>
              <w:wordWrap/>
              <w:adjustRightInd/>
              <w:spacing w:line="240" w:lineRule="auto"/>
              <w:jc w:val="left"/>
              <w:textAlignment w:val="auto"/>
              <w:rPr>
                <w:rFonts w:ascii="Calibri" w:hAnsi="Calibri" w:cs="Calibri"/>
                <w:b/>
                <w:bCs/>
                <w:color w:val="00B0F0"/>
                <w:sz w:val="20"/>
                <w:szCs w:val="20"/>
              </w:rPr>
            </w:pPr>
            <w:r w:rsidRPr="0041771C">
              <w:rPr>
                <w:rFonts w:ascii="Calibri" w:hAnsi="Calibri" w:cs="Calibri"/>
                <w:b/>
                <w:bCs/>
                <w:color w:val="00B0F0"/>
                <w:sz w:val="20"/>
                <w:szCs w:val="20"/>
              </w:rPr>
              <w:t>Confirmed</w:t>
            </w:r>
            <w:r w:rsidRPr="00010ACE">
              <w:rPr>
                <w:rFonts w:ascii="Calibri" w:hAnsi="Calibri" w:cs="Calibri"/>
                <w:b/>
                <w:bCs/>
                <w:color w:val="00B0F0"/>
                <w:sz w:val="20"/>
                <w:szCs w:val="20"/>
              </w:rPr>
              <w:t>.</w:t>
            </w:r>
          </w:p>
        </w:tc>
        <w:tc>
          <w:tcPr>
            <w:tcW w:w="571" w:type="pct"/>
            <w:shd w:val="clear" w:color="auto" w:fill="D9D9D9" w:themeFill="background1" w:themeFillShade="D9"/>
            <w:vAlign w:val="center"/>
          </w:tcPr>
          <w:p w14:paraId="4BBF8435" w14:textId="673F929B" w:rsidR="003C6EE8" w:rsidRPr="00906CA7" w:rsidRDefault="003C6EE8" w:rsidP="003C6EE8">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0D3FBF05"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618FED85"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6997E4D3"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48B915C1" w14:textId="77777777" w:rsidTr="005A0BC9">
        <w:trPr>
          <w:trHeight w:val="917"/>
          <w:jc w:val="center"/>
        </w:trPr>
        <w:tc>
          <w:tcPr>
            <w:tcW w:w="174" w:type="pct"/>
            <w:shd w:val="clear" w:color="auto" w:fill="D9D9D9" w:themeFill="background1" w:themeFillShade="D9"/>
            <w:vAlign w:val="center"/>
          </w:tcPr>
          <w:p w14:paraId="391E14F6"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52170612" w14:textId="624DA494"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D9D9D9" w:themeFill="background1" w:themeFillShade="D9"/>
            <w:vAlign w:val="center"/>
          </w:tcPr>
          <w:p w14:paraId="5850BF2C" w14:textId="57AFBB60" w:rsidR="003C6EE8" w:rsidRPr="006A3EFD" w:rsidRDefault="003C6EE8" w:rsidP="003C6EE8">
            <w:pPr>
              <w:widowControl/>
              <w:wordWrap/>
              <w:autoSpaceDE w:val="0"/>
              <w:autoSpaceDN w:val="0"/>
              <w:bidi/>
              <w:spacing w:line="240" w:lineRule="auto"/>
              <w:jc w:val="left"/>
              <w:textAlignment w:val="auto"/>
              <w:rPr>
                <w:rFonts w:ascii="Calibri" w:hAnsi="Calibri" w:cs="Calibri"/>
                <w:sz w:val="20"/>
                <w:szCs w:val="20"/>
              </w:rPr>
            </w:pPr>
            <w:r w:rsidRPr="00B27F95">
              <w:rPr>
                <w:rFonts w:ascii="Calibri" w:hAnsi="Calibri" w:cs="Calibri"/>
                <w:sz w:val="20"/>
                <w:szCs w:val="20"/>
                <w:rtl/>
              </w:rPr>
              <w:t>نما</w:t>
            </w:r>
            <w:r w:rsidRPr="00B27F95">
              <w:rPr>
                <w:rFonts w:ascii="Calibri" w:hAnsi="Calibri" w:cs="Calibri" w:hint="cs"/>
                <w:sz w:val="20"/>
                <w:szCs w:val="20"/>
                <w:rtl/>
              </w:rPr>
              <w:t>یشگر</w:t>
            </w:r>
            <w:r w:rsidRPr="00B27F95">
              <w:rPr>
                <w:rFonts w:ascii="Calibri" w:hAnsi="Calibri" w:cs="Calibri"/>
                <w:sz w:val="20"/>
                <w:szCs w:val="20"/>
                <w:rtl/>
              </w:rPr>
              <w:t xml:space="preserve"> سطح روغن م</w:t>
            </w:r>
            <w:r w:rsidRPr="00B27F95">
              <w:rPr>
                <w:rFonts w:ascii="Calibri" w:hAnsi="Calibri" w:cs="Calibri" w:hint="cs"/>
                <w:sz w:val="20"/>
                <w:szCs w:val="20"/>
                <w:rtl/>
              </w:rPr>
              <w:t>ی</w:t>
            </w:r>
            <w:r w:rsidRPr="00B27F95">
              <w:rPr>
                <w:rFonts w:ascii="Calibri" w:hAnsi="Calibri" w:cs="Calibri"/>
                <w:sz w:val="20"/>
                <w:szCs w:val="20"/>
                <w:rtl/>
              </w:rPr>
              <w:t xml:space="preserve"> با</w:t>
            </w:r>
            <w:r w:rsidRPr="00B27F95">
              <w:rPr>
                <w:rFonts w:ascii="Calibri" w:hAnsi="Calibri" w:cs="Calibri" w:hint="cs"/>
                <w:sz w:val="20"/>
                <w:szCs w:val="20"/>
                <w:rtl/>
              </w:rPr>
              <w:t>یست</w:t>
            </w:r>
            <w:r w:rsidRPr="00B27F95">
              <w:rPr>
                <w:rFonts w:ascii="Calibri" w:hAnsi="Calibri" w:cs="Calibri"/>
                <w:sz w:val="20"/>
                <w:szCs w:val="20"/>
                <w:rtl/>
              </w:rPr>
              <w:t xml:space="preserve"> دارا</w:t>
            </w:r>
            <w:r w:rsidRPr="00B27F95">
              <w:rPr>
                <w:rFonts w:ascii="Calibri" w:hAnsi="Calibri" w:cs="Calibri" w:hint="cs"/>
                <w:sz w:val="20"/>
                <w:szCs w:val="20"/>
                <w:rtl/>
              </w:rPr>
              <w:t>ی</w:t>
            </w:r>
            <w:r w:rsidRPr="00B27F95">
              <w:rPr>
                <w:rFonts w:ascii="Calibri" w:hAnsi="Calibri" w:cs="Calibri"/>
                <w:sz w:val="20"/>
                <w:szCs w:val="20"/>
                <w:rtl/>
              </w:rPr>
              <w:t xml:space="preserve"> کنتاکت آلارم باشد</w:t>
            </w:r>
            <w:r w:rsidRPr="00B27F95">
              <w:rPr>
                <w:rFonts w:ascii="Calibri" w:hAnsi="Calibri" w:cs="Calibri"/>
                <w:sz w:val="20"/>
                <w:szCs w:val="20"/>
              </w:rPr>
              <w:t xml:space="preserve"> .</w:t>
            </w:r>
          </w:p>
        </w:tc>
        <w:tc>
          <w:tcPr>
            <w:tcW w:w="739" w:type="pct"/>
            <w:shd w:val="clear" w:color="auto" w:fill="D9D9D9" w:themeFill="background1" w:themeFillShade="D9"/>
            <w:vAlign w:val="center"/>
          </w:tcPr>
          <w:p w14:paraId="2CC2E4A2" w14:textId="438F1504" w:rsidR="003C6EE8" w:rsidRPr="0041771C" w:rsidRDefault="003C6EE8" w:rsidP="003C6EE8">
            <w:pPr>
              <w:widowControl/>
              <w:wordWrap/>
              <w:adjustRightInd/>
              <w:spacing w:line="240" w:lineRule="auto"/>
              <w:jc w:val="left"/>
              <w:textAlignment w:val="auto"/>
              <w:rPr>
                <w:rFonts w:ascii="Calibri" w:hAnsi="Calibri" w:cs="Calibri"/>
                <w:b/>
                <w:bCs/>
                <w:color w:val="00B0F0"/>
                <w:sz w:val="20"/>
                <w:szCs w:val="20"/>
              </w:rPr>
            </w:pPr>
            <w:r w:rsidRPr="0041771C">
              <w:rPr>
                <w:rFonts w:ascii="Calibri" w:hAnsi="Calibri" w:cs="Calibri"/>
                <w:b/>
                <w:bCs/>
                <w:color w:val="00B0F0"/>
                <w:sz w:val="20"/>
                <w:szCs w:val="20"/>
              </w:rPr>
              <w:t>Confirmed</w:t>
            </w:r>
            <w:r w:rsidRPr="00010ACE">
              <w:rPr>
                <w:rFonts w:ascii="Calibri" w:hAnsi="Calibri" w:cs="Calibri"/>
                <w:b/>
                <w:bCs/>
                <w:color w:val="00B0F0"/>
                <w:sz w:val="20"/>
                <w:szCs w:val="20"/>
              </w:rPr>
              <w:t>.</w:t>
            </w:r>
          </w:p>
        </w:tc>
        <w:tc>
          <w:tcPr>
            <w:tcW w:w="571" w:type="pct"/>
            <w:shd w:val="clear" w:color="auto" w:fill="D9D9D9" w:themeFill="background1" w:themeFillShade="D9"/>
            <w:vAlign w:val="center"/>
          </w:tcPr>
          <w:p w14:paraId="4BC9F909" w14:textId="18DB8A38" w:rsidR="003C6EE8" w:rsidRPr="00906CA7" w:rsidRDefault="003C6EE8" w:rsidP="003C6EE8">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D9D9D9" w:themeFill="background1" w:themeFillShade="D9"/>
          </w:tcPr>
          <w:p w14:paraId="1E63B479"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D9D9D9" w:themeFill="background1" w:themeFillShade="D9"/>
          </w:tcPr>
          <w:p w14:paraId="720F5681"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D9D9D9" w:themeFill="background1" w:themeFillShade="D9"/>
          </w:tcPr>
          <w:p w14:paraId="517676D1"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3C6EE8" w:rsidRPr="000A788D" w14:paraId="192E4C1E" w14:textId="77777777" w:rsidTr="00CB602B">
        <w:trPr>
          <w:trHeight w:val="917"/>
          <w:jc w:val="center"/>
        </w:trPr>
        <w:tc>
          <w:tcPr>
            <w:tcW w:w="174" w:type="pct"/>
            <w:shd w:val="clear" w:color="auto" w:fill="auto"/>
            <w:vAlign w:val="center"/>
          </w:tcPr>
          <w:p w14:paraId="55250599" w14:textId="77777777" w:rsidR="003C6EE8" w:rsidRPr="004E60B0" w:rsidRDefault="003C6EE8" w:rsidP="003C6EE8">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auto"/>
            <w:vAlign w:val="center"/>
          </w:tcPr>
          <w:p w14:paraId="0854A636" w14:textId="3952339A" w:rsidR="003C6EE8" w:rsidRDefault="003C6EE8" w:rsidP="003C6EE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NISOC_TR-2779</w:t>
            </w:r>
          </w:p>
        </w:tc>
        <w:tc>
          <w:tcPr>
            <w:tcW w:w="1387" w:type="pct"/>
            <w:shd w:val="clear" w:color="auto" w:fill="auto"/>
            <w:vAlign w:val="center"/>
          </w:tcPr>
          <w:p w14:paraId="3279211D" w14:textId="6592F488" w:rsidR="003C6EE8" w:rsidRPr="006A3EFD" w:rsidRDefault="003C6EE8" w:rsidP="00A923F6">
            <w:pPr>
              <w:widowControl/>
              <w:wordWrap/>
              <w:autoSpaceDE w:val="0"/>
              <w:autoSpaceDN w:val="0"/>
              <w:bidi/>
              <w:spacing w:line="240" w:lineRule="auto"/>
              <w:jc w:val="left"/>
              <w:textAlignment w:val="auto"/>
              <w:rPr>
                <w:rFonts w:ascii="Calibri" w:hAnsi="Calibri" w:cs="Calibri"/>
                <w:sz w:val="20"/>
                <w:szCs w:val="20"/>
              </w:rPr>
            </w:pPr>
            <w:r w:rsidRPr="00B27F95">
              <w:rPr>
                <w:rFonts w:ascii="Calibri" w:hAnsi="Calibri" w:cs="Calibri"/>
                <w:sz w:val="20"/>
                <w:szCs w:val="20"/>
              </w:rPr>
              <w:t xml:space="preserve">GAS PRESSURE &amp; VACUUM INDICATOR </w:t>
            </w:r>
            <w:r w:rsidRPr="00B27F95">
              <w:rPr>
                <w:rFonts w:ascii="Calibri" w:hAnsi="Calibri" w:cs="Calibri"/>
                <w:sz w:val="20"/>
                <w:szCs w:val="20"/>
                <w:rtl/>
              </w:rPr>
              <w:t>م</w:t>
            </w:r>
            <w:r w:rsidRPr="00B27F95">
              <w:rPr>
                <w:rFonts w:ascii="Calibri" w:hAnsi="Calibri" w:cs="Calibri" w:hint="cs"/>
                <w:sz w:val="20"/>
                <w:szCs w:val="20"/>
                <w:rtl/>
              </w:rPr>
              <w:t>ی</w:t>
            </w:r>
            <w:r w:rsidRPr="00B27F95">
              <w:rPr>
                <w:rFonts w:ascii="Calibri" w:hAnsi="Calibri" w:cs="Calibri"/>
                <w:sz w:val="20"/>
                <w:szCs w:val="20"/>
                <w:rtl/>
              </w:rPr>
              <w:t xml:space="preserve"> با</w:t>
            </w:r>
            <w:r w:rsidRPr="00B27F95">
              <w:rPr>
                <w:rFonts w:ascii="Calibri" w:hAnsi="Calibri" w:cs="Calibri" w:hint="cs"/>
                <w:sz w:val="20"/>
                <w:szCs w:val="20"/>
                <w:rtl/>
              </w:rPr>
              <w:t>یست</w:t>
            </w:r>
            <w:r w:rsidRPr="00B27F95">
              <w:rPr>
                <w:rFonts w:ascii="Calibri" w:hAnsi="Calibri" w:cs="Calibri"/>
                <w:sz w:val="20"/>
                <w:szCs w:val="20"/>
                <w:rtl/>
              </w:rPr>
              <w:t xml:space="preserve"> دارا</w:t>
            </w:r>
            <w:r w:rsidRPr="00B27F95">
              <w:rPr>
                <w:rFonts w:ascii="Calibri" w:hAnsi="Calibri" w:cs="Calibri" w:hint="cs"/>
                <w:sz w:val="20"/>
                <w:szCs w:val="20"/>
                <w:rtl/>
              </w:rPr>
              <w:t>ی</w:t>
            </w:r>
            <w:r w:rsidRPr="00B27F95">
              <w:rPr>
                <w:rFonts w:ascii="Calibri" w:hAnsi="Calibri" w:cs="Calibri"/>
                <w:sz w:val="20"/>
                <w:szCs w:val="20"/>
                <w:rtl/>
              </w:rPr>
              <w:t xml:space="preserve"> کنتاکت آلارم باشد </w:t>
            </w:r>
            <w:r w:rsidRPr="00B27F95">
              <w:rPr>
                <w:rFonts w:ascii="Calibri" w:hAnsi="Calibri" w:cs="Calibri"/>
                <w:sz w:val="20"/>
                <w:szCs w:val="20"/>
              </w:rPr>
              <w:t xml:space="preserve"> .</w:t>
            </w:r>
          </w:p>
        </w:tc>
        <w:tc>
          <w:tcPr>
            <w:tcW w:w="739" w:type="pct"/>
            <w:shd w:val="clear" w:color="auto" w:fill="auto"/>
            <w:vAlign w:val="center"/>
          </w:tcPr>
          <w:p w14:paraId="6BF8118D" w14:textId="08EDA7D6" w:rsidR="003C6EE8" w:rsidRPr="00DC0A9B" w:rsidRDefault="003C6EE8" w:rsidP="003C6EE8">
            <w:pPr>
              <w:widowControl/>
              <w:wordWrap/>
              <w:adjustRightInd/>
              <w:spacing w:line="240" w:lineRule="auto"/>
              <w:jc w:val="right"/>
              <w:textAlignment w:val="auto"/>
              <w:rPr>
                <w:rFonts w:asciiTheme="minorHAnsi" w:eastAsia="Calibri" w:hAnsiTheme="minorHAnsi" w:cstheme="minorBidi"/>
                <w:b/>
                <w:bCs/>
                <w:color w:val="0070C0"/>
                <w:sz w:val="24"/>
                <w:szCs w:val="24"/>
                <w:lang w:eastAsia="en-US"/>
              </w:rPr>
            </w:pPr>
            <w:r w:rsidRPr="00DC1D67">
              <w:rPr>
                <w:rFonts w:ascii="Calibri" w:hAnsi="Calibri" w:cs="Calibri"/>
                <w:b/>
                <w:bCs/>
                <w:color w:val="00B0F0"/>
                <w:sz w:val="20"/>
                <w:szCs w:val="20"/>
              </w:rPr>
              <w:t>GAS PRESSURE &amp; VACUUM INDICATOR</w:t>
            </w:r>
            <w:r w:rsidRPr="00DC1D67">
              <w:rPr>
                <w:rFonts w:ascii="Calibri" w:hAnsi="Calibri" w:cs="Calibri"/>
                <w:b/>
                <w:bCs/>
                <w:color w:val="00B0F0"/>
                <w:sz w:val="20"/>
                <w:szCs w:val="20"/>
                <w:rtl/>
              </w:rPr>
              <w:t xml:space="preserve"> فاقد کنتاکت م</w:t>
            </w:r>
            <w:r w:rsidRPr="00DC1D67">
              <w:rPr>
                <w:rFonts w:ascii="Calibri" w:hAnsi="Calibri" w:cs="Calibri" w:hint="cs"/>
                <w:b/>
                <w:bCs/>
                <w:color w:val="00B0F0"/>
                <w:sz w:val="20"/>
                <w:szCs w:val="20"/>
                <w:rtl/>
              </w:rPr>
              <w:t>ی</w:t>
            </w:r>
            <w:r w:rsidRPr="00DC1D67">
              <w:rPr>
                <w:rFonts w:ascii="Calibri" w:hAnsi="Calibri" w:cs="Calibri"/>
                <w:b/>
                <w:bCs/>
                <w:color w:val="00B0F0"/>
                <w:sz w:val="20"/>
                <w:szCs w:val="20"/>
                <w:rtl/>
              </w:rPr>
              <w:t xml:space="preserve"> باشد</w:t>
            </w:r>
          </w:p>
        </w:tc>
        <w:tc>
          <w:tcPr>
            <w:tcW w:w="571" w:type="pct"/>
            <w:shd w:val="clear" w:color="auto" w:fill="auto"/>
            <w:vAlign w:val="center"/>
          </w:tcPr>
          <w:p w14:paraId="26C63B05" w14:textId="7698712C" w:rsidR="003C6EE8" w:rsidRPr="00906CA7" w:rsidRDefault="008B25CA" w:rsidP="00A923F6">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423" w:type="pct"/>
            <w:shd w:val="clear" w:color="auto" w:fill="auto"/>
          </w:tcPr>
          <w:p w14:paraId="1DD2FEC4" w14:textId="59C2E075"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shd w:val="clear" w:color="auto" w:fill="auto"/>
          </w:tcPr>
          <w:p w14:paraId="428477C6"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shd w:val="clear" w:color="auto" w:fill="auto"/>
          </w:tcPr>
          <w:p w14:paraId="6EF3C736" w14:textId="77777777" w:rsidR="003C6EE8" w:rsidRPr="00E450E1" w:rsidRDefault="003C6EE8" w:rsidP="003C6EE8">
            <w:pPr>
              <w:widowControl/>
              <w:wordWrap/>
              <w:adjustRightInd/>
              <w:spacing w:line="240" w:lineRule="auto"/>
              <w:jc w:val="left"/>
              <w:textAlignment w:val="auto"/>
              <w:rPr>
                <w:rFonts w:ascii="Arial" w:eastAsia="Calibri" w:hAnsi="Arial" w:cs="Arial"/>
                <w:color w:val="0070C0"/>
                <w:sz w:val="20"/>
                <w:szCs w:val="20"/>
                <w:lang w:eastAsia="en-US"/>
              </w:rPr>
            </w:pPr>
          </w:p>
        </w:tc>
      </w:tr>
      <w:tr w:rsidR="00705640" w:rsidRPr="000A788D" w14:paraId="75F39830" w14:textId="77777777" w:rsidTr="00705640">
        <w:trPr>
          <w:trHeight w:val="917"/>
          <w:jc w:val="center"/>
        </w:trPr>
        <w:tc>
          <w:tcPr>
            <w:tcW w:w="174" w:type="pct"/>
            <w:shd w:val="clear" w:color="auto" w:fill="FFFFFF" w:themeFill="background1"/>
            <w:vAlign w:val="center"/>
          </w:tcPr>
          <w:p w14:paraId="351C9172" w14:textId="77777777" w:rsidR="00705640" w:rsidRPr="005A0BC9" w:rsidRDefault="00705640" w:rsidP="00705640">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2404875A" w14:textId="7686032E" w:rsidR="00705640" w:rsidRPr="005A0BC9" w:rsidRDefault="00705640" w:rsidP="00705640">
            <w:pPr>
              <w:widowControl/>
              <w:wordWrap/>
              <w:adjustRightInd/>
              <w:spacing w:line="240" w:lineRule="auto"/>
              <w:jc w:val="left"/>
              <w:textAlignment w:val="auto"/>
              <w:rPr>
                <w:rFonts w:ascii="Cambria" w:hAnsi="Cambria" w:cs="Calibri"/>
                <w:b/>
                <w:bCs/>
                <w:sz w:val="20"/>
                <w:szCs w:val="20"/>
              </w:rPr>
            </w:pPr>
            <w:r w:rsidRPr="005A0BC9">
              <w:rPr>
                <w:rFonts w:ascii="Cambria" w:hAnsi="Cambria" w:cs="Calibri"/>
                <w:b/>
                <w:bCs/>
                <w:sz w:val="20"/>
                <w:szCs w:val="20"/>
              </w:rPr>
              <w:t>NISOC_TR-2779</w:t>
            </w:r>
          </w:p>
        </w:tc>
        <w:tc>
          <w:tcPr>
            <w:tcW w:w="1387" w:type="pct"/>
            <w:shd w:val="clear" w:color="auto" w:fill="FFFFFF" w:themeFill="background1"/>
            <w:vAlign w:val="center"/>
          </w:tcPr>
          <w:p w14:paraId="5CC93F5E" w14:textId="0E3500F0" w:rsidR="00705640" w:rsidRPr="005A0BC9" w:rsidRDefault="00705640" w:rsidP="00705640">
            <w:pPr>
              <w:widowControl/>
              <w:wordWrap/>
              <w:autoSpaceDE w:val="0"/>
              <w:autoSpaceDN w:val="0"/>
              <w:bidi/>
              <w:spacing w:line="240" w:lineRule="auto"/>
              <w:jc w:val="left"/>
              <w:textAlignment w:val="auto"/>
              <w:rPr>
                <w:rFonts w:ascii="Calibri" w:hAnsi="Calibri" w:cs="Calibri"/>
                <w:sz w:val="20"/>
                <w:szCs w:val="20"/>
              </w:rPr>
            </w:pPr>
            <w:r w:rsidRPr="005A0BC9">
              <w:rPr>
                <w:rFonts w:ascii="Calibri" w:hAnsi="Calibri" w:cs="Calibri"/>
                <w:sz w:val="20"/>
                <w:szCs w:val="20"/>
                <w:rtl/>
              </w:rPr>
              <w:t>با توجه به نظر سازندگان مبن</w:t>
            </w:r>
            <w:r w:rsidRPr="005A0BC9">
              <w:rPr>
                <w:rFonts w:ascii="Calibri" w:hAnsi="Calibri" w:cs="Calibri" w:hint="cs"/>
                <w:sz w:val="20"/>
                <w:szCs w:val="20"/>
                <w:rtl/>
              </w:rPr>
              <w:t>ی</w:t>
            </w:r>
            <w:r w:rsidRPr="005A0BC9">
              <w:rPr>
                <w:rFonts w:ascii="Calibri" w:hAnsi="Calibri" w:cs="Calibri"/>
                <w:sz w:val="20"/>
                <w:szCs w:val="20"/>
                <w:rtl/>
              </w:rPr>
              <w:t xml:space="preserve"> بر اصلاح مدرک</w:t>
            </w:r>
            <w:r w:rsidRPr="005A0BC9">
              <w:rPr>
                <w:rFonts w:ascii="Calibri" w:hAnsi="Calibri" w:cs="Calibri"/>
                <w:sz w:val="20"/>
                <w:szCs w:val="20"/>
              </w:rPr>
              <w:t xml:space="preserve"> OUTLINE DRAWING </w:t>
            </w:r>
            <w:r w:rsidRPr="005A0BC9">
              <w:rPr>
                <w:rFonts w:ascii="Calibri" w:hAnsi="Calibri" w:cs="Calibri"/>
                <w:sz w:val="20"/>
                <w:szCs w:val="20"/>
                <w:rtl/>
              </w:rPr>
              <w:t>با لحاظ و نما</w:t>
            </w:r>
            <w:r w:rsidRPr="005A0BC9">
              <w:rPr>
                <w:rFonts w:ascii="Calibri" w:hAnsi="Calibri" w:cs="Calibri" w:hint="cs"/>
                <w:sz w:val="20"/>
                <w:szCs w:val="20"/>
                <w:rtl/>
              </w:rPr>
              <w:t>یش</w:t>
            </w:r>
            <w:r w:rsidRPr="005A0BC9">
              <w:rPr>
                <w:rFonts w:ascii="Calibri" w:hAnsi="Calibri" w:cs="Calibri"/>
                <w:sz w:val="20"/>
                <w:szCs w:val="20"/>
                <w:rtl/>
              </w:rPr>
              <w:t xml:space="preserve"> کل</w:t>
            </w:r>
            <w:r w:rsidRPr="005A0BC9">
              <w:rPr>
                <w:rFonts w:ascii="Calibri" w:hAnsi="Calibri" w:cs="Calibri" w:hint="cs"/>
                <w:sz w:val="20"/>
                <w:szCs w:val="20"/>
                <w:rtl/>
              </w:rPr>
              <w:t>یه</w:t>
            </w:r>
            <w:r w:rsidRPr="005A0BC9">
              <w:rPr>
                <w:rFonts w:ascii="Calibri" w:hAnsi="Calibri" w:cs="Calibri"/>
                <w:sz w:val="20"/>
                <w:szCs w:val="20"/>
                <w:rtl/>
              </w:rPr>
              <w:t xml:space="preserve"> جزئ</w:t>
            </w:r>
            <w:r w:rsidRPr="005A0BC9">
              <w:rPr>
                <w:rFonts w:ascii="Calibri" w:hAnsi="Calibri" w:cs="Calibri" w:hint="cs"/>
                <w:sz w:val="20"/>
                <w:szCs w:val="20"/>
                <w:rtl/>
              </w:rPr>
              <w:t>یات</w:t>
            </w:r>
            <w:r w:rsidRPr="005A0BC9">
              <w:rPr>
                <w:rFonts w:ascii="Calibri" w:hAnsi="Calibri" w:cs="Calibri"/>
                <w:sz w:val="20"/>
                <w:szCs w:val="20"/>
                <w:rtl/>
              </w:rPr>
              <w:t xml:space="preserve"> و تجه</w:t>
            </w:r>
            <w:r w:rsidRPr="005A0BC9">
              <w:rPr>
                <w:rFonts w:ascii="Calibri" w:hAnsi="Calibri" w:cs="Calibri" w:hint="cs"/>
                <w:sz w:val="20"/>
                <w:szCs w:val="20"/>
                <w:rtl/>
              </w:rPr>
              <w:t>یزات</w:t>
            </w:r>
            <w:r w:rsidRPr="005A0BC9">
              <w:rPr>
                <w:rFonts w:ascii="Calibri" w:hAnsi="Calibri" w:cs="Calibri"/>
                <w:sz w:val="20"/>
                <w:szCs w:val="20"/>
                <w:rtl/>
              </w:rPr>
              <w:t xml:space="preserve"> ترانس ها بعد از عقد قرارداد</w:t>
            </w:r>
            <w:r w:rsidRPr="005A0BC9">
              <w:rPr>
                <w:rFonts w:ascii="Calibri" w:hAnsi="Calibri" w:cs="Calibri"/>
                <w:sz w:val="20"/>
                <w:szCs w:val="20"/>
              </w:rPr>
              <w:t xml:space="preserve"> ( AFTER PO ) </w:t>
            </w:r>
            <w:r w:rsidRPr="005A0BC9">
              <w:rPr>
                <w:rFonts w:ascii="Calibri" w:hAnsi="Calibri" w:cs="Calibri"/>
                <w:sz w:val="20"/>
                <w:szCs w:val="20"/>
                <w:rtl/>
              </w:rPr>
              <w:t>به اطلاع م</w:t>
            </w:r>
            <w:r w:rsidRPr="005A0BC9">
              <w:rPr>
                <w:rFonts w:ascii="Calibri" w:hAnsi="Calibri" w:cs="Calibri" w:hint="cs"/>
                <w:sz w:val="20"/>
                <w:szCs w:val="20"/>
                <w:rtl/>
              </w:rPr>
              <w:t>ی</w:t>
            </w:r>
            <w:r w:rsidRPr="005A0BC9">
              <w:rPr>
                <w:rFonts w:ascii="Calibri" w:hAnsi="Calibri" w:cs="Calibri"/>
                <w:sz w:val="20"/>
                <w:szCs w:val="20"/>
                <w:rtl/>
              </w:rPr>
              <w:t xml:space="preserve"> رساند که ا</w:t>
            </w:r>
            <w:r w:rsidRPr="005A0BC9">
              <w:rPr>
                <w:rFonts w:ascii="Calibri" w:hAnsi="Calibri" w:cs="Calibri" w:hint="cs"/>
                <w:sz w:val="20"/>
                <w:szCs w:val="20"/>
                <w:rtl/>
              </w:rPr>
              <w:t>ین</w:t>
            </w:r>
            <w:r w:rsidRPr="005A0BC9">
              <w:rPr>
                <w:rFonts w:ascii="Calibri" w:hAnsi="Calibri" w:cs="Calibri"/>
                <w:sz w:val="20"/>
                <w:szCs w:val="20"/>
                <w:rtl/>
              </w:rPr>
              <w:t xml:space="preserve"> مدرک پس از انتخاب سازنده و ارسال مدرک اصلاح شده ، بررس</w:t>
            </w:r>
            <w:r w:rsidRPr="005A0BC9">
              <w:rPr>
                <w:rFonts w:ascii="Calibri" w:hAnsi="Calibri" w:cs="Calibri" w:hint="cs"/>
                <w:sz w:val="20"/>
                <w:szCs w:val="20"/>
                <w:rtl/>
              </w:rPr>
              <w:t>ی</w:t>
            </w:r>
            <w:r w:rsidRPr="005A0BC9">
              <w:rPr>
                <w:rFonts w:ascii="Calibri" w:hAnsi="Calibri" w:cs="Calibri"/>
                <w:sz w:val="20"/>
                <w:szCs w:val="20"/>
                <w:rtl/>
              </w:rPr>
              <w:t xml:space="preserve"> خواهد شد</w:t>
            </w:r>
            <w:r w:rsidRPr="005A0BC9">
              <w:rPr>
                <w:rFonts w:ascii="Calibri" w:hAnsi="Calibri" w:cs="Calibri"/>
                <w:sz w:val="20"/>
                <w:szCs w:val="20"/>
              </w:rPr>
              <w:t>.</w:t>
            </w:r>
          </w:p>
        </w:tc>
        <w:tc>
          <w:tcPr>
            <w:tcW w:w="739" w:type="pct"/>
            <w:shd w:val="clear" w:color="auto" w:fill="FFFFFF" w:themeFill="background1"/>
            <w:vAlign w:val="center"/>
          </w:tcPr>
          <w:p w14:paraId="2F90D16A" w14:textId="3AD74DE9" w:rsidR="00705640" w:rsidRPr="005A0BC9" w:rsidRDefault="00705640" w:rsidP="00705640">
            <w:pPr>
              <w:widowControl/>
              <w:wordWrap/>
              <w:adjustRightInd/>
              <w:spacing w:line="240" w:lineRule="auto"/>
              <w:jc w:val="left"/>
              <w:textAlignment w:val="auto"/>
              <w:rPr>
                <w:rFonts w:asciiTheme="minorHAnsi" w:eastAsia="Calibri" w:hAnsiTheme="minorHAnsi" w:cstheme="minorBidi"/>
                <w:b/>
                <w:bCs/>
                <w:sz w:val="24"/>
                <w:szCs w:val="24"/>
                <w:lang w:eastAsia="en-US"/>
              </w:rPr>
            </w:pPr>
            <w:r w:rsidRPr="0041771C">
              <w:rPr>
                <w:rFonts w:ascii="Calibri" w:hAnsi="Calibri" w:cs="Calibri"/>
                <w:b/>
                <w:bCs/>
                <w:color w:val="00B0F0"/>
                <w:sz w:val="20"/>
                <w:szCs w:val="20"/>
              </w:rPr>
              <w:t>Confirmed</w:t>
            </w:r>
            <w:r w:rsidRPr="00010ACE">
              <w:rPr>
                <w:rFonts w:ascii="Calibri" w:hAnsi="Calibri" w:cs="Calibri"/>
                <w:b/>
                <w:bCs/>
                <w:color w:val="00B0F0"/>
                <w:sz w:val="20"/>
                <w:szCs w:val="20"/>
              </w:rPr>
              <w:t>.</w:t>
            </w:r>
          </w:p>
        </w:tc>
        <w:tc>
          <w:tcPr>
            <w:tcW w:w="571" w:type="pct"/>
            <w:shd w:val="clear" w:color="auto" w:fill="FFFFFF" w:themeFill="background1"/>
            <w:vAlign w:val="center"/>
          </w:tcPr>
          <w:p w14:paraId="61BEA84C" w14:textId="70D4BC6F" w:rsidR="00705640" w:rsidRPr="005A0BC9" w:rsidRDefault="00705640" w:rsidP="00705640">
            <w:pPr>
              <w:wordWrap/>
              <w:spacing w:line="240" w:lineRule="auto"/>
              <w:jc w:val="left"/>
              <w:rPr>
                <w:rFonts w:ascii="Cambria" w:hAnsi="Cambria" w:cs="Calibri"/>
                <w:sz w:val="18"/>
                <w:szCs w:val="18"/>
              </w:rPr>
            </w:pPr>
            <w:r>
              <w:rPr>
                <w:rFonts w:ascii="Cambria" w:hAnsi="Cambria" w:cs="Calibri"/>
                <w:color w:val="000000"/>
                <w:sz w:val="18"/>
                <w:szCs w:val="18"/>
              </w:rPr>
              <w:t>Closed.</w:t>
            </w:r>
          </w:p>
        </w:tc>
        <w:tc>
          <w:tcPr>
            <w:tcW w:w="423" w:type="pct"/>
            <w:shd w:val="clear" w:color="auto" w:fill="FFFFFF" w:themeFill="background1"/>
          </w:tcPr>
          <w:p w14:paraId="6A4B4ED0"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661B6E48"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4562AF80"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r>
      <w:tr w:rsidR="00705640" w:rsidRPr="000A788D" w14:paraId="0AFC249A" w14:textId="77777777" w:rsidTr="00705640">
        <w:trPr>
          <w:trHeight w:val="917"/>
          <w:jc w:val="center"/>
        </w:trPr>
        <w:tc>
          <w:tcPr>
            <w:tcW w:w="174" w:type="pct"/>
            <w:shd w:val="clear" w:color="auto" w:fill="FFFFFF" w:themeFill="background1"/>
            <w:vAlign w:val="center"/>
          </w:tcPr>
          <w:p w14:paraId="15400A02" w14:textId="77777777" w:rsidR="00705640" w:rsidRPr="005A0BC9" w:rsidRDefault="00705640" w:rsidP="00705640">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54CCAFEA" w14:textId="5568C889" w:rsidR="00705640" w:rsidRPr="005A0BC9" w:rsidRDefault="00705640" w:rsidP="00705640">
            <w:pPr>
              <w:widowControl/>
              <w:wordWrap/>
              <w:adjustRightInd/>
              <w:spacing w:line="240" w:lineRule="auto"/>
              <w:jc w:val="left"/>
              <w:textAlignment w:val="auto"/>
              <w:rPr>
                <w:rFonts w:ascii="Cambria" w:hAnsi="Cambria" w:cs="Calibri"/>
                <w:b/>
                <w:bCs/>
                <w:sz w:val="20"/>
                <w:szCs w:val="20"/>
              </w:rPr>
            </w:pPr>
            <w:r w:rsidRPr="005A0BC9">
              <w:rPr>
                <w:rFonts w:ascii="Cambria" w:hAnsi="Cambria" w:cs="Calibri"/>
                <w:b/>
                <w:bCs/>
                <w:sz w:val="20"/>
                <w:szCs w:val="20"/>
              </w:rPr>
              <w:t>NISOC_TR-2779</w:t>
            </w:r>
          </w:p>
        </w:tc>
        <w:tc>
          <w:tcPr>
            <w:tcW w:w="1387" w:type="pct"/>
            <w:shd w:val="clear" w:color="auto" w:fill="FFFFFF" w:themeFill="background1"/>
            <w:vAlign w:val="center"/>
          </w:tcPr>
          <w:p w14:paraId="480FADE4" w14:textId="77777777" w:rsidR="00705640" w:rsidRPr="005A0BC9" w:rsidRDefault="00705640" w:rsidP="00705640">
            <w:pPr>
              <w:widowControl/>
              <w:wordWrap/>
              <w:autoSpaceDE w:val="0"/>
              <w:autoSpaceDN w:val="0"/>
              <w:bidi/>
              <w:spacing w:line="240" w:lineRule="auto"/>
              <w:jc w:val="left"/>
              <w:textAlignment w:val="auto"/>
              <w:rPr>
                <w:rFonts w:ascii="Calibri" w:hAnsi="Calibri" w:cs="Calibri"/>
                <w:sz w:val="20"/>
                <w:szCs w:val="20"/>
                <w:rtl/>
              </w:rPr>
            </w:pPr>
            <w:r w:rsidRPr="005A0BC9">
              <w:rPr>
                <w:rFonts w:ascii="Calibri" w:hAnsi="Calibri" w:cs="Calibri"/>
                <w:sz w:val="20"/>
                <w:szCs w:val="20"/>
                <w:rtl/>
              </w:rPr>
              <w:t>مدرک</w:t>
            </w:r>
            <w:r w:rsidRPr="005A0BC9">
              <w:rPr>
                <w:rFonts w:ascii="Calibri" w:hAnsi="Calibri" w:cs="Calibri"/>
                <w:sz w:val="20"/>
                <w:szCs w:val="20"/>
              </w:rPr>
              <w:t xml:space="preserve"> ITP</w:t>
            </w:r>
            <w:r w:rsidRPr="005A0BC9">
              <w:rPr>
                <w:rFonts w:ascii="Calibri" w:hAnsi="Calibri" w:cs="Calibri" w:hint="cs"/>
                <w:sz w:val="20"/>
                <w:szCs w:val="20"/>
                <w:rtl/>
              </w:rPr>
              <w:t>اولیه میباشد و</w:t>
            </w:r>
            <w:r w:rsidRPr="005A0BC9">
              <w:rPr>
                <w:rFonts w:ascii="Calibri" w:hAnsi="Calibri" w:cs="Calibri"/>
                <w:sz w:val="20"/>
                <w:szCs w:val="20"/>
              </w:rPr>
              <w:t xml:space="preserve"> </w:t>
            </w:r>
            <w:r w:rsidRPr="005A0BC9">
              <w:rPr>
                <w:rFonts w:ascii="Calibri" w:hAnsi="Calibri" w:cs="Calibri" w:hint="cs"/>
                <w:sz w:val="20"/>
                <w:szCs w:val="20"/>
                <w:rtl/>
              </w:rPr>
              <w:t>این مدرک</w:t>
            </w:r>
            <w:r w:rsidRPr="005A0BC9">
              <w:rPr>
                <w:rFonts w:ascii="Calibri" w:hAnsi="Calibri" w:cs="Calibri"/>
                <w:sz w:val="20"/>
                <w:szCs w:val="20"/>
                <w:rtl/>
              </w:rPr>
              <w:t xml:space="preserve"> در مرحله</w:t>
            </w:r>
            <w:r w:rsidRPr="005A0BC9">
              <w:rPr>
                <w:rFonts w:ascii="Calibri" w:hAnsi="Calibri" w:cs="Calibri"/>
                <w:sz w:val="20"/>
                <w:szCs w:val="20"/>
              </w:rPr>
              <w:t xml:space="preserve"> PIM </w:t>
            </w:r>
            <w:r w:rsidRPr="005A0BC9">
              <w:rPr>
                <w:rFonts w:ascii="Calibri" w:hAnsi="Calibri" w:cs="Calibri"/>
                <w:sz w:val="20"/>
                <w:szCs w:val="20"/>
                <w:rtl/>
              </w:rPr>
              <w:t>بررس</w:t>
            </w:r>
            <w:r w:rsidRPr="005A0BC9">
              <w:rPr>
                <w:rFonts w:ascii="Calibri" w:hAnsi="Calibri" w:cs="Calibri" w:hint="cs"/>
                <w:sz w:val="20"/>
                <w:szCs w:val="20"/>
                <w:rtl/>
              </w:rPr>
              <w:t>ی</w:t>
            </w:r>
            <w:r w:rsidRPr="005A0BC9">
              <w:rPr>
                <w:rFonts w:ascii="Calibri" w:hAnsi="Calibri" w:cs="Calibri"/>
                <w:sz w:val="20"/>
                <w:szCs w:val="20"/>
                <w:rtl/>
              </w:rPr>
              <w:t xml:space="preserve"> و نها</w:t>
            </w:r>
            <w:r w:rsidRPr="005A0BC9">
              <w:rPr>
                <w:rFonts w:ascii="Calibri" w:hAnsi="Calibri" w:cs="Calibri" w:hint="cs"/>
                <w:sz w:val="20"/>
                <w:szCs w:val="20"/>
                <w:rtl/>
              </w:rPr>
              <w:t>یی</w:t>
            </w:r>
            <w:r w:rsidRPr="005A0BC9">
              <w:rPr>
                <w:rFonts w:ascii="Calibri" w:hAnsi="Calibri" w:cs="Calibri"/>
                <w:sz w:val="20"/>
                <w:szCs w:val="20"/>
                <w:rtl/>
              </w:rPr>
              <w:t xml:space="preserve"> خواهد شد</w:t>
            </w:r>
            <w:r w:rsidRPr="005A0BC9">
              <w:rPr>
                <w:rFonts w:ascii="Calibri" w:hAnsi="Calibri" w:cs="Calibri"/>
                <w:sz w:val="20"/>
                <w:szCs w:val="20"/>
              </w:rPr>
              <w:t>.</w:t>
            </w:r>
          </w:p>
          <w:p w14:paraId="4B857EE5" w14:textId="27ADB753" w:rsidR="00705640" w:rsidRPr="005A0BC9" w:rsidRDefault="00705640" w:rsidP="00705640">
            <w:pPr>
              <w:widowControl/>
              <w:wordWrap/>
              <w:autoSpaceDE w:val="0"/>
              <w:autoSpaceDN w:val="0"/>
              <w:bidi/>
              <w:spacing w:line="240" w:lineRule="auto"/>
              <w:jc w:val="left"/>
              <w:textAlignment w:val="auto"/>
              <w:rPr>
                <w:rFonts w:ascii="Calibri" w:hAnsi="Calibri" w:cs="Calibri"/>
                <w:sz w:val="20"/>
                <w:szCs w:val="20"/>
              </w:rPr>
            </w:pPr>
            <w:r w:rsidRPr="005A0BC9">
              <w:rPr>
                <w:rFonts w:ascii="Calibri" w:hAnsi="Calibri" w:cs="Calibri" w:hint="cs"/>
                <w:sz w:val="20"/>
                <w:szCs w:val="20"/>
                <w:rtl/>
              </w:rPr>
              <w:t>لطفا تایید نمایید.</w:t>
            </w:r>
          </w:p>
        </w:tc>
        <w:tc>
          <w:tcPr>
            <w:tcW w:w="739" w:type="pct"/>
            <w:shd w:val="clear" w:color="auto" w:fill="FFFFFF" w:themeFill="background1"/>
            <w:vAlign w:val="center"/>
          </w:tcPr>
          <w:p w14:paraId="5B61FDB1" w14:textId="2B81C8DF" w:rsidR="00705640" w:rsidRPr="005A0BC9" w:rsidRDefault="00705640" w:rsidP="00705640">
            <w:pPr>
              <w:widowControl/>
              <w:wordWrap/>
              <w:adjustRightInd/>
              <w:spacing w:line="240" w:lineRule="auto"/>
              <w:jc w:val="left"/>
              <w:textAlignment w:val="auto"/>
              <w:rPr>
                <w:rFonts w:asciiTheme="minorHAnsi" w:eastAsia="Calibri" w:hAnsiTheme="minorHAnsi" w:cstheme="minorBidi"/>
                <w:b/>
                <w:bCs/>
                <w:sz w:val="24"/>
                <w:szCs w:val="24"/>
                <w:lang w:eastAsia="en-US"/>
              </w:rPr>
            </w:pPr>
          </w:p>
        </w:tc>
        <w:tc>
          <w:tcPr>
            <w:tcW w:w="571" w:type="pct"/>
            <w:shd w:val="clear" w:color="auto" w:fill="FFFFFF" w:themeFill="background1"/>
            <w:vAlign w:val="center"/>
          </w:tcPr>
          <w:p w14:paraId="594E5BB9" w14:textId="23D13242" w:rsidR="00705640" w:rsidRPr="005A0BC9" w:rsidRDefault="00705640" w:rsidP="00705640">
            <w:pPr>
              <w:wordWrap/>
              <w:spacing w:line="240" w:lineRule="auto"/>
              <w:jc w:val="left"/>
              <w:rPr>
                <w:rFonts w:ascii="Cambria" w:hAnsi="Cambria" w:cs="Calibri"/>
                <w:sz w:val="18"/>
                <w:szCs w:val="18"/>
              </w:rPr>
            </w:pPr>
          </w:p>
        </w:tc>
        <w:tc>
          <w:tcPr>
            <w:tcW w:w="423" w:type="pct"/>
            <w:shd w:val="clear" w:color="auto" w:fill="FFFFFF" w:themeFill="background1"/>
          </w:tcPr>
          <w:p w14:paraId="2E219BAE"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5A5E2306"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68727B96"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r>
      <w:tr w:rsidR="00705640" w:rsidRPr="000A788D" w14:paraId="026B39EE" w14:textId="77777777" w:rsidTr="00705640">
        <w:trPr>
          <w:trHeight w:val="917"/>
          <w:jc w:val="center"/>
        </w:trPr>
        <w:tc>
          <w:tcPr>
            <w:tcW w:w="174" w:type="pct"/>
            <w:shd w:val="clear" w:color="auto" w:fill="FFFFFF" w:themeFill="background1"/>
            <w:vAlign w:val="center"/>
          </w:tcPr>
          <w:p w14:paraId="59564BB8" w14:textId="77777777" w:rsidR="00705640" w:rsidRPr="005A0BC9" w:rsidRDefault="00705640" w:rsidP="00705640">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5EA3C4DB" w14:textId="0608BBAF" w:rsidR="00705640" w:rsidRPr="005A0BC9" w:rsidRDefault="00705640" w:rsidP="00705640">
            <w:pPr>
              <w:widowControl/>
              <w:wordWrap/>
              <w:adjustRightInd/>
              <w:spacing w:line="240" w:lineRule="auto"/>
              <w:jc w:val="left"/>
              <w:textAlignment w:val="auto"/>
              <w:rPr>
                <w:rFonts w:ascii="Cambria" w:hAnsi="Cambria" w:cs="Calibri"/>
                <w:b/>
                <w:bCs/>
                <w:sz w:val="20"/>
                <w:szCs w:val="20"/>
              </w:rPr>
            </w:pPr>
            <w:r>
              <w:rPr>
                <w:rFonts w:ascii="Cambria" w:hAnsi="Cambria" w:cs="Calibri"/>
                <w:b/>
                <w:bCs/>
                <w:sz w:val="20"/>
                <w:szCs w:val="20"/>
              </w:rPr>
              <w:t>Deviation list</w:t>
            </w:r>
          </w:p>
        </w:tc>
        <w:tc>
          <w:tcPr>
            <w:tcW w:w="1387" w:type="pct"/>
            <w:shd w:val="clear" w:color="auto" w:fill="FFFFFF" w:themeFill="background1"/>
            <w:vAlign w:val="center"/>
          </w:tcPr>
          <w:p w14:paraId="4BC3FECB" w14:textId="5B845337" w:rsidR="00705640" w:rsidRPr="005A0BC9" w:rsidRDefault="00705640" w:rsidP="00705640">
            <w:pPr>
              <w:widowControl/>
              <w:wordWrap/>
              <w:autoSpaceDE w:val="0"/>
              <w:autoSpaceDN w:val="0"/>
              <w:bidi/>
              <w:spacing w:line="240" w:lineRule="auto"/>
              <w:jc w:val="left"/>
              <w:textAlignment w:val="auto"/>
              <w:rPr>
                <w:rFonts w:ascii="Calibri" w:hAnsi="Calibri" w:cs="Calibri"/>
                <w:sz w:val="20"/>
                <w:szCs w:val="20"/>
                <w:rtl/>
              </w:rPr>
            </w:pPr>
            <w:r>
              <w:rPr>
                <w:rFonts w:ascii="Calibri" w:hAnsi="Calibri" w:cs="Calibri" w:hint="cs"/>
                <w:sz w:val="20"/>
                <w:szCs w:val="20"/>
                <w:rtl/>
              </w:rPr>
              <w:t xml:space="preserve">فرمت لیست مغایرت ارایه شده مورد تایید نمیباشد و فرمت لیست مغایرت  پروژه که در مدرک </w:t>
            </w:r>
            <w:r>
              <w:rPr>
                <w:rFonts w:ascii="Calibri" w:hAnsi="Calibri" w:cs="Calibri"/>
                <w:sz w:val="20"/>
                <w:szCs w:val="20"/>
              </w:rPr>
              <w:t>MR</w:t>
            </w:r>
            <w:r>
              <w:rPr>
                <w:rFonts w:ascii="Calibri" w:hAnsi="Calibri" w:cs="Calibri" w:hint="cs"/>
                <w:sz w:val="20"/>
                <w:szCs w:val="20"/>
                <w:rtl/>
              </w:rPr>
              <w:t xml:space="preserve"> (صفحه 13 از 15) قرار دارد بایستی تکمیل و ممهور گردد.</w:t>
            </w:r>
          </w:p>
        </w:tc>
        <w:tc>
          <w:tcPr>
            <w:tcW w:w="739" w:type="pct"/>
            <w:shd w:val="clear" w:color="auto" w:fill="FFFFFF" w:themeFill="background1"/>
            <w:vAlign w:val="center"/>
          </w:tcPr>
          <w:p w14:paraId="3912878A" w14:textId="094F0822" w:rsidR="00705640" w:rsidRPr="005A0BC9" w:rsidRDefault="00705640" w:rsidP="00705640">
            <w:pPr>
              <w:widowControl/>
              <w:wordWrap/>
              <w:adjustRightInd/>
              <w:spacing w:line="240" w:lineRule="auto"/>
              <w:jc w:val="left"/>
              <w:textAlignment w:val="auto"/>
              <w:rPr>
                <w:rFonts w:asciiTheme="minorHAnsi" w:eastAsia="Calibri" w:hAnsiTheme="minorHAnsi" w:cstheme="minorBidi"/>
                <w:b/>
                <w:bCs/>
                <w:sz w:val="24"/>
                <w:szCs w:val="24"/>
                <w:lang w:eastAsia="en-US"/>
              </w:rPr>
            </w:pPr>
          </w:p>
        </w:tc>
        <w:tc>
          <w:tcPr>
            <w:tcW w:w="571" w:type="pct"/>
            <w:shd w:val="clear" w:color="auto" w:fill="FFFFFF" w:themeFill="background1"/>
            <w:vAlign w:val="center"/>
          </w:tcPr>
          <w:p w14:paraId="16E69227" w14:textId="2D03E403" w:rsidR="00705640" w:rsidRPr="005A0BC9" w:rsidRDefault="00705640" w:rsidP="00705640">
            <w:pPr>
              <w:wordWrap/>
              <w:spacing w:line="240" w:lineRule="auto"/>
              <w:jc w:val="left"/>
              <w:rPr>
                <w:rFonts w:ascii="Cambria" w:hAnsi="Cambria" w:cs="Calibri"/>
                <w:sz w:val="18"/>
                <w:szCs w:val="18"/>
              </w:rPr>
            </w:pPr>
          </w:p>
        </w:tc>
        <w:tc>
          <w:tcPr>
            <w:tcW w:w="423" w:type="pct"/>
            <w:shd w:val="clear" w:color="auto" w:fill="FFFFFF" w:themeFill="background1"/>
          </w:tcPr>
          <w:p w14:paraId="26818D8E"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53203A94"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1674303C"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r>
      <w:tr w:rsidR="00705640" w:rsidRPr="000A788D" w14:paraId="18FEFF3F" w14:textId="77777777" w:rsidTr="005A0BC9">
        <w:trPr>
          <w:trHeight w:val="917"/>
          <w:jc w:val="center"/>
        </w:trPr>
        <w:tc>
          <w:tcPr>
            <w:tcW w:w="174" w:type="pct"/>
            <w:shd w:val="clear" w:color="auto" w:fill="FFFFFF" w:themeFill="background1"/>
            <w:vAlign w:val="center"/>
          </w:tcPr>
          <w:p w14:paraId="25FAEBEB" w14:textId="77777777" w:rsidR="00705640" w:rsidRPr="005A0BC9" w:rsidRDefault="00705640" w:rsidP="00705640">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26396738" w14:textId="7F48D304" w:rsidR="00705640" w:rsidRDefault="00705640" w:rsidP="00705640">
            <w:pPr>
              <w:widowControl/>
              <w:wordWrap/>
              <w:adjustRightInd/>
              <w:spacing w:line="240" w:lineRule="auto"/>
              <w:jc w:val="left"/>
              <w:textAlignment w:val="auto"/>
              <w:rPr>
                <w:rFonts w:ascii="Cambria" w:hAnsi="Cambria" w:cs="Calibri"/>
                <w:b/>
                <w:bCs/>
                <w:sz w:val="20"/>
                <w:szCs w:val="20"/>
              </w:rPr>
            </w:pPr>
            <w:r>
              <w:rPr>
                <w:rFonts w:ascii="Cambria" w:hAnsi="Cambria" w:cs="Calibri"/>
                <w:b/>
                <w:bCs/>
                <w:sz w:val="20"/>
                <w:szCs w:val="20"/>
              </w:rPr>
              <w:t>Project Document Stamp</w:t>
            </w:r>
          </w:p>
        </w:tc>
        <w:tc>
          <w:tcPr>
            <w:tcW w:w="1387" w:type="pct"/>
            <w:shd w:val="clear" w:color="auto" w:fill="FFFFFF" w:themeFill="background1"/>
            <w:vAlign w:val="center"/>
          </w:tcPr>
          <w:p w14:paraId="0339A8D0" w14:textId="3A080359" w:rsidR="00705640" w:rsidRDefault="00705640" w:rsidP="00705640">
            <w:pPr>
              <w:widowControl/>
              <w:wordWrap/>
              <w:autoSpaceDE w:val="0"/>
              <w:autoSpaceDN w:val="0"/>
              <w:bidi/>
              <w:spacing w:line="240" w:lineRule="auto"/>
              <w:jc w:val="right"/>
              <w:textAlignment w:val="auto"/>
              <w:rPr>
                <w:rFonts w:ascii="Calibri" w:hAnsi="Calibri" w:cs="Calibri"/>
                <w:sz w:val="20"/>
                <w:szCs w:val="20"/>
                <w:rtl/>
              </w:rPr>
            </w:pPr>
            <w:r w:rsidRPr="00B41FFC">
              <w:rPr>
                <w:rFonts w:ascii="Calibri" w:hAnsi="Calibri" w:cs="Calibri"/>
                <w:sz w:val="20"/>
                <w:szCs w:val="20"/>
              </w:rPr>
              <w:t>MR and all attached documents of MR shall be read, signed and stamped by Vendor</w:t>
            </w:r>
            <w:r>
              <w:rPr>
                <w:rFonts w:ascii="Calibri" w:hAnsi="Calibri" w:cs="Calibri"/>
                <w:sz w:val="20"/>
                <w:szCs w:val="20"/>
              </w:rPr>
              <w:t>.</w:t>
            </w:r>
          </w:p>
        </w:tc>
        <w:tc>
          <w:tcPr>
            <w:tcW w:w="739" w:type="pct"/>
            <w:shd w:val="clear" w:color="auto" w:fill="FFFFFF" w:themeFill="background1"/>
            <w:vAlign w:val="center"/>
          </w:tcPr>
          <w:p w14:paraId="560DE264" w14:textId="77777777" w:rsidR="00705640" w:rsidRPr="005A0BC9" w:rsidRDefault="00705640" w:rsidP="00705640">
            <w:pPr>
              <w:widowControl/>
              <w:wordWrap/>
              <w:adjustRightInd/>
              <w:spacing w:line="240" w:lineRule="auto"/>
              <w:jc w:val="right"/>
              <w:textAlignment w:val="auto"/>
              <w:rPr>
                <w:rFonts w:asciiTheme="minorHAnsi" w:eastAsia="Calibri" w:hAnsiTheme="minorHAnsi" w:cstheme="minorBidi"/>
                <w:b/>
                <w:bCs/>
                <w:sz w:val="24"/>
                <w:szCs w:val="24"/>
                <w:lang w:eastAsia="en-US"/>
              </w:rPr>
            </w:pPr>
          </w:p>
        </w:tc>
        <w:tc>
          <w:tcPr>
            <w:tcW w:w="571" w:type="pct"/>
            <w:shd w:val="clear" w:color="auto" w:fill="FFFFFF" w:themeFill="background1"/>
            <w:vAlign w:val="center"/>
          </w:tcPr>
          <w:p w14:paraId="6DB30453" w14:textId="77777777" w:rsidR="00705640" w:rsidRPr="005A0BC9" w:rsidRDefault="00705640" w:rsidP="00705640">
            <w:pPr>
              <w:wordWrap/>
              <w:spacing w:line="240" w:lineRule="auto"/>
              <w:jc w:val="left"/>
              <w:rPr>
                <w:rFonts w:ascii="Cambria" w:hAnsi="Cambria" w:cs="Calibri"/>
                <w:sz w:val="18"/>
                <w:szCs w:val="18"/>
              </w:rPr>
            </w:pPr>
          </w:p>
        </w:tc>
        <w:tc>
          <w:tcPr>
            <w:tcW w:w="423" w:type="pct"/>
            <w:shd w:val="clear" w:color="auto" w:fill="FFFFFF" w:themeFill="background1"/>
          </w:tcPr>
          <w:p w14:paraId="07B9C783"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7D279AAB"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73658728"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r>
      <w:tr w:rsidR="00705640" w:rsidRPr="000A788D" w14:paraId="71A40A47" w14:textId="77777777" w:rsidTr="005A0BC9">
        <w:trPr>
          <w:trHeight w:val="917"/>
          <w:jc w:val="center"/>
        </w:trPr>
        <w:tc>
          <w:tcPr>
            <w:tcW w:w="174" w:type="pct"/>
            <w:shd w:val="clear" w:color="auto" w:fill="FFFFFF" w:themeFill="background1"/>
            <w:vAlign w:val="center"/>
          </w:tcPr>
          <w:p w14:paraId="13E601B2" w14:textId="77777777" w:rsidR="00705640" w:rsidRPr="005A0BC9" w:rsidRDefault="00705640" w:rsidP="00705640">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79DBCCA6" w14:textId="7F292219" w:rsidR="00705640" w:rsidRDefault="00705640" w:rsidP="00705640">
            <w:pPr>
              <w:widowControl/>
              <w:wordWrap/>
              <w:adjustRightInd/>
              <w:spacing w:line="240" w:lineRule="auto"/>
              <w:jc w:val="left"/>
              <w:textAlignment w:val="auto"/>
              <w:rPr>
                <w:rFonts w:ascii="Cambria" w:hAnsi="Cambria" w:cs="Calibri"/>
                <w:b/>
                <w:bCs/>
                <w:sz w:val="20"/>
                <w:szCs w:val="20"/>
              </w:rPr>
            </w:pPr>
            <w:r>
              <w:rPr>
                <w:rFonts w:ascii="Cambria" w:hAnsi="Cambria" w:cs="Calibri"/>
                <w:b/>
                <w:bCs/>
                <w:sz w:val="20"/>
                <w:szCs w:val="20"/>
              </w:rPr>
              <w:t>Data sheet</w:t>
            </w:r>
          </w:p>
        </w:tc>
        <w:tc>
          <w:tcPr>
            <w:tcW w:w="1387" w:type="pct"/>
            <w:shd w:val="clear" w:color="auto" w:fill="FFFFFF" w:themeFill="background1"/>
            <w:vAlign w:val="center"/>
          </w:tcPr>
          <w:p w14:paraId="0046E4FC" w14:textId="1021E633" w:rsidR="00705640" w:rsidRPr="00B41FFC" w:rsidRDefault="00705640" w:rsidP="00705640">
            <w:pPr>
              <w:widowControl/>
              <w:wordWrap/>
              <w:autoSpaceDE w:val="0"/>
              <w:autoSpaceDN w:val="0"/>
              <w:bidi/>
              <w:spacing w:line="240" w:lineRule="auto"/>
              <w:jc w:val="right"/>
              <w:textAlignment w:val="auto"/>
              <w:rPr>
                <w:rFonts w:ascii="Calibri" w:hAnsi="Calibri" w:cs="Calibri"/>
                <w:sz w:val="20"/>
                <w:szCs w:val="20"/>
              </w:rPr>
            </w:pPr>
            <w:r w:rsidRPr="00B41FFC">
              <w:rPr>
                <w:rFonts w:ascii="Calibri" w:hAnsi="Calibri" w:cs="Calibri"/>
                <w:sz w:val="20"/>
                <w:szCs w:val="20"/>
              </w:rPr>
              <w:t>Latest revision of project documents such as data sheet shall be completed by vendor and submitted again</w:t>
            </w:r>
            <w:r w:rsidRPr="00B41FFC">
              <w:rPr>
                <w:rFonts w:ascii="Calibri" w:hAnsi="Calibri" w:cs="Calibri"/>
                <w:sz w:val="20"/>
                <w:szCs w:val="20"/>
                <w:rtl/>
              </w:rPr>
              <w:t>.</w:t>
            </w:r>
          </w:p>
        </w:tc>
        <w:tc>
          <w:tcPr>
            <w:tcW w:w="739" w:type="pct"/>
            <w:shd w:val="clear" w:color="auto" w:fill="FFFFFF" w:themeFill="background1"/>
            <w:vAlign w:val="center"/>
          </w:tcPr>
          <w:p w14:paraId="3ACB4195" w14:textId="77777777" w:rsidR="00705640" w:rsidRPr="005A0BC9" w:rsidRDefault="00705640" w:rsidP="00705640">
            <w:pPr>
              <w:widowControl/>
              <w:wordWrap/>
              <w:adjustRightInd/>
              <w:spacing w:line="240" w:lineRule="auto"/>
              <w:jc w:val="right"/>
              <w:textAlignment w:val="auto"/>
              <w:rPr>
                <w:rFonts w:asciiTheme="minorHAnsi" w:eastAsia="Calibri" w:hAnsiTheme="minorHAnsi" w:cstheme="minorBidi"/>
                <w:b/>
                <w:bCs/>
                <w:sz w:val="24"/>
                <w:szCs w:val="24"/>
                <w:lang w:eastAsia="en-US"/>
              </w:rPr>
            </w:pPr>
          </w:p>
        </w:tc>
        <w:tc>
          <w:tcPr>
            <w:tcW w:w="571" w:type="pct"/>
            <w:shd w:val="clear" w:color="auto" w:fill="FFFFFF" w:themeFill="background1"/>
            <w:vAlign w:val="center"/>
          </w:tcPr>
          <w:p w14:paraId="229FC726" w14:textId="77777777" w:rsidR="00705640" w:rsidRPr="005A0BC9" w:rsidRDefault="00705640" w:rsidP="00705640">
            <w:pPr>
              <w:wordWrap/>
              <w:spacing w:line="240" w:lineRule="auto"/>
              <w:jc w:val="left"/>
              <w:rPr>
                <w:rFonts w:ascii="Cambria" w:hAnsi="Cambria" w:cs="Calibri"/>
                <w:sz w:val="18"/>
                <w:szCs w:val="18"/>
              </w:rPr>
            </w:pPr>
          </w:p>
        </w:tc>
        <w:tc>
          <w:tcPr>
            <w:tcW w:w="423" w:type="pct"/>
            <w:shd w:val="clear" w:color="auto" w:fill="FFFFFF" w:themeFill="background1"/>
          </w:tcPr>
          <w:p w14:paraId="66A7D2BF"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4F4CD056"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50E1631C"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r>
      <w:tr w:rsidR="00705640" w:rsidRPr="000A788D" w14:paraId="2A2E0533" w14:textId="77777777" w:rsidTr="005A0BC9">
        <w:trPr>
          <w:trHeight w:val="917"/>
          <w:jc w:val="center"/>
        </w:trPr>
        <w:tc>
          <w:tcPr>
            <w:tcW w:w="174" w:type="pct"/>
            <w:shd w:val="clear" w:color="auto" w:fill="FFFFFF" w:themeFill="background1"/>
            <w:vAlign w:val="center"/>
          </w:tcPr>
          <w:p w14:paraId="7A9E024A" w14:textId="77777777" w:rsidR="00705640" w:rsidRPr="005A0BC9" w:rsidRDefault="00705640" w:rsidP="00705640">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1ACAC46D" w14:textId="6CD274E7" w:rsidR="00705640" w:rsidRDefault="00705640" w:rsidP="00705640">
            <w:pPr>
              <w:widowControl/>
              <w:wordWrap/>
              <w:adjustRightInd/>
              <w:spacing w:line="240" w:lineRule="auto"/>
              <w:jc w:val="left"/>
              <w:textAlignment w:val="auto"/>
              <w:rPr>
                <w:rFonts w:ascii="Cambria" w:hAnsi="Cambria" w:cs="Calibri"/>
                <w:b/>
                <w:bCs/>
                <w:sz w:val="20"/>
                <w:szCs w:val="20"/>
              </w:rPr>
            </w:pPr>
            <w:r>
              <w:rPr>
                <w:rFonts w:ascii="Cambria" w:hAnsi="Cambria" w:cs="Calibri"/>
                <w:b/>
                <w:bCs/>
                <w:sz w:val="20"/>
                <w:szCs w:val="20"/>
              </w:rPr>
              <w:t>Data sheet</w:t>
            </w:r>
          </w:p>
        </w:tc>
        <w:tc>
          <w:tcPr>
            <w:tcW w:w="1387" w:type="pct"/>
            <w:shd w:val="clear" w:color="auto" w:fill="FFFFFF" w:themeFill="background1"/>
            <w:vAlign w:val="center"/>
          </w:tcPr>
          <w:p w14:paraId="6FDE40AB" w14:textId="646CF6CB" w:rsidR="00705640" w:rsidRPr="00B41FFC" w:rsidRDefault="00705640" w:rsidP="00705640">
            <w:pPr>
              <w:widowControl/>
              <w:wordWrap/>
              <w:autoSpaceDE w:val="0"/>
              <w:autoSpaceDN w:val="0"/>
              <w:bidi/>
              <w:spacing w:line="240" w:lineRule="auto"/>
              <w:jc w:val="right"/>
              <w:textAlignment w:val="auto"/>
              <w:rPr>
                <w:rFonts w:ascii="Calibri" w:hAnsi="Calibri" w:cs="Calibri"/>
                <w:sz w:val="20"/>
                <w:szCs w:val="20"/>
              </w:rPr>
            </w:pPr>
            <w:r w:rsidRPr="00B41FFC">
              <w:rPr>
                <w:rFonts w:ascii="Calibri" w:hAnsi="Calibri" w:cs="Calibri"/>
                <w:sz w:val="20"/>
                <w:szCs w:val="20"/>
              </w:rPr>
              <w:t>Vendor shall submitted temperature de‐rating factors of equipment. It means Vendor shall de-rate the rated current of equipment on the site condition such way that de-rated current be equal or higher than rated current. De-rating curves/Tables (altitude &amp; Ambient Temperature) shall be submitted at this stage</w:t>
            </w:r>
            <w:r w:rsidRPr="00B41FFC">
              <w:rPr>
                <w:rFonts w:ascii="Calibri" w:hAnsi="Calibri" w:cs="Calibri"/>
                <w:sz w:val="20"/>
                <w:szCs w:val="20"/>
                <w:rtl/>
              </w:rPr>
              <w:t>.</w:t>
            </w:r>
          </w:p>
        </w:tc>
        <w:tc>
          <w:tcPr>
            <w:tcW w:w="739" w:type="pct"/>
            <w:shd w:val="clear" w:color="auto" w:fill="FFFFFF" w:themeFill="background1"/>
            <w:vAlign w:val="center"/>
          </w:tcPr>
          <w:p w14:paraId="3C63CD5E" w14:textId="77777777" w:rsidR="00705640" w:rsidRPr="005A0BC9" w:rsidRDefault="00705640" w:rsidP="00705640">
            <w:pPr>
              <w:widowControl/>
              <w:wordWrap/>
              <w:adjustRightInd/>
              <w:spacing w:line="240" w:lineRule="auto"/>
              <w:jc w:val="right"/>
              <w:textAlignment w:val="auto"/>
              <w:rPr>
                <w:rFonts w:asciiTheme="minorHAnsi" w:eastAsia="Calibri" w:hAnsiTheme="minorHAnsi" w:cstheme="minorBidi"/>
                <w:b/>
                <w:bCs/>
                <w:sz w:val="24"/>
                <w:szCs w:val="24"/>
                <w:lang w:eastAsia="en-US"/>
              </w:rPr>
            </w:pPr>
          </w:p>
        </w:tc>
        <w:tc>
          <w:tcPr>
            <w:tcW w:w="571" w:type="pct"/>
            <w:shd w:val="clear" w:color="auto" w:fill="FFFFFF" w:themeFill="background1"/>
            <w:vAlign w:val="center"/>
          </w:tcPr>
          <w:p w14:paraId="5BCA62B1" w14:textId="77777777" w:rsidR="00705640" w:rsidRPr="005A0BC9" w:rsidRDefault="00705640" w:rsidP="00705640">
            <w:pPr>
              <w:wordWrap/>
              <w:spacing w:line="240" w:lineRule="auto"/>
              <w:jc w:val="left"/>
              <w:rPr>
                <w:rFonts w:ascii="Cambria" w:hAnsi="Cambria" w:cs="Calibri"/>
                <w:sz w:val="18"/>
                <w:szCs w:val="18"/>
              </w:rPr>
            </w:pPr>
          </w:p>
        </w:tc>
        <w:tc>
          <w:tcPr>
            <w:tcW w:w="423" w:type="pct"/>
            <w:shd w:val="clear" w:color="auto" w:fill="FFFFFF" w:themeFill="background1"/>
          </w:tcPr>
          <w:p w14:paraId="7E390E71"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6DEC05B3"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12A39F96"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r>
      <w:tr w:rsidR="00705640" w:rsidRPr="000A788D" w14:paraId="3F1681FD" w14:textId="77777777" w:rsidTr="005A0BC9">
        <w:trPr>
          <w:trHeight w:val="917"/>
          <w:jc w:val="center"/>
        </w:trPr>
        <w:tc>
          <w:tcPr>
            <w:tcW w:w="174" w:type="pct"/>
            <w:shd w:val="clear" w:color="auto" w:fill="FFFFFF" w:themeFill="background1"/>
            <w:vAlign w:val="center"/>
          </w:tcPr>
          <w:p w14:paraId="2CB40A0C" w14:textId="77777777" w:rsidR="00705640" w:rsidRPr="005A0BC9" w:rsidRDefault="00705640" w:rsidP="00705640">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FFFFFF" w:themeFill="background1"/>
            <w:vAlign w:val="center"/>
          </w:tcPr>
          <w:p w14:paraId="11F248F3" w14:textId="657741D6" w:rsidR="00705640" w:rsidRDefault="00705640" w:rsidP="00705640">
            <w:pPr>
              <w:widowControl/>
              <w:wordWrap/>
              <w:adjustRightInd/>
              <w:spacing w:line="240" w:lineRule="auto"/>
              <w:jc w:val="left"/>
              <w:textAlignment w:val="auto"/>
              <w:rPr>
                <w:rFonts w:ascii="Cambria" w:hAnsi="Cambria" w:cs="Calibri"/>
                <w:b/>
                <w:bCs/>
                <w:sz w:val="20"/>
                <w:szCs w:val="20"/>
              </w:rPr>
            </w:pPr>
            <w:r>
              <w:rPr>
                <w:rFonts w:ascii="Cambria" w:hAnsi="Cambria" w:cs="Calibri"/>
                <w:b/>
                <w:bCs/>
                <w:sz w:val="20"/>
                <w:szCs w:val="20"/>
              </w:rPr>
              <w:t>MR</w:t>
            </w:r>
          </w:p>
        </w:tc>
        <w:tc>
          <w:tcPr>
            <w:tcW w:w="1387" w:type="pct"/>
            <w:shd w:val="clear" w:color="auto" w:fill="FFFFFF" w:themeFill="background1"/>
            <w:vAlign w:val="center"/>
          </w:tcPr>
          <w:p w14:paraId="6A560402" w14:textId="77777777" w:rsidR="00705640" w:rsidRDefault="00705640" w:rsidP="00705640">
            <w:pPr>
              <w:widowControl/>
              <w:wordWrap/>
              <w:autoSpaceDE w:val="0"/>
              <w:autoSpaceDN w:val="0"/>
              <w:bidi/>
              <w:spacing w:line="240" w:lineRule="auto"/>
              <w:jc w:val="right"/>
              <w:textAlignment w:val="auto"/>
              <w:rPr>
                <w:rFonts w:ascii="Calibri" w:hAnsi="Calibri" w:cs="Calibri"/>
                <w:sz w:val="20"/>
                <w:szCs w:val="20"/>
              </w:rPr>
            </w:pPr>
            <w:r w:rsidRPr="009B088D">
              <w:rPr>
                <w:rFonts w:ascii="Calibri" w:hAnsi="Calibri" w:cs="Calibri"/>
                <w:sz w:val="20"/>
                <w:szCs w:val="20"/>
              </w:rPr>
              <w:t xml:space="preserve">Following items shall be </w:t>
            </w:r>
            <w:r>
              <w:rPr>
                <w:rFonts w:ascii="Calibri" w:hAnsi="Calibri" w:cs="Calibri"/>
                <w:sz w:val="20"/>
                <w:szCs w:val="20"/>
              </w:rPr>
              <w:t xml:space="preserve">Specified </w:t>
            </w:r>
            <w:r w:rsidRPr="009B088D">
              <w:rPr>
                <w:rFonts w:ascii="Calibri" w:hAnsi="Calibri" w:cs="Calibri"/>
                <w:sz w:val="20"/>
                <w:szCs w:val="20"/>
              </w:rPr>
              <w:t xml:space="preserve"> </w:t>
            </w:r>
            <w:r>
              <w:rPr>
                <w:rFonts w:ascii="Calibri" w:hAnsi="Calibri" w:cs="Calibri"/>
                <w:sz w:val="20"/>
                <w:szCs w:val="20"/>
              </w:rPr>
              <w:t xml:space="preserve">and clarified by  </w:t>
            </w:r>
            <w:r w:rsidRPr="009B088D">
              <w:rPr>
                <w:rFonts w:ascii="Calibri" w:hAnsi="Calibri" w:cs="Calibri"/>
                <w:sz w:val="20"/>
                <w:szCs w:val="20"/>
              </w:rPr>
              <w:t>vendors</w:t>
            </w:r>
            <w:r>
              <w:rPr>
                <w:rFonts w:ascii="Calibri" w:hAnsi="Calibri" w:cs="Calibri"/>
                <w:sz w:val="20"/>
                <w:szCs w:val="20"/>
              </w:rPr>
              <w:t xml:space="preserve"> :</w:t>
            </w:r>
          </w:p>
          <w:p w14:paraId="00E4B073" w14:textId="77777777" w:rsidR="00705640" w:rsidRDefault="00705640" w:rsidP="00705640">
            <w:pPr>
              <w:widowControl/>
              <w:wordWrap/>
              <w:autoSpaceDE w:val="0"/>
              <w:autoSpaceDN w:val="0"/>
              <w:bidi/>
              <w:spacing w:line="240" w:lineRule="auto"/>
              <w:jc w:val="right"/>
              <w:textAlignment w:val="auto"/>
              <w:rPr>
                <w:rFonts w:ascii="Calibri" w:hAnsi="Calibri" w:cs="Calibri"/>
                <w:sz w:val="20"/>
                <w:szCs w:val="20"/>
              </w:rPr>
            </w:pPr>
          </w:p>
          <w:p w14:paraId="0627CBB7" w14:textId="67EAF809" w:rsidR="00705640" w:rsidRPr="009B088D" w:rsidRDefault="00705640" w:rsidP="00705640">
            <w:pPr>
              <w:widowControl/>
              <w:wordWrap/>
              <w:autoSpaceDE w:val="0"/>
              <w:autoSpaceDN w:val="0"/>
              <w:bidi/>
              <w:spacing w:line="240" w:lineRule="auto"/>
              <w:jc w:val="right"/>
              <w:textAlignment w:val="auto"/>
              <w:rPr>
                <w:rFonts w:ascii="Calibri" w:hAnsi="Calibri" w:cs="Calibri"/>
                <w:sz w:val="20"/>
                <w:szCs w:val="20"/>
              </w:rPr>
            </w:pPr>
            <w:r w:rsidRPr="009B088D">
              <w:rPr>
                <w:rFonts w:ascii="Calibri" w:hAnsi="Calibri" w:cs="Calibri"/>
                <w:sz w:val="20"/>
                <w:szCs w:val="20"/>
                <w:rtl/>
              </w:rPr>
              <w:t xml:space="preserve">- </w:t>
            </w:r>
            <w:r w:rsidRPr="009B088D">
              <w:rPr>
                <w:rFonts w:ascii="Calibri" w:hAnsi="Calibri" w:cs="Calibri"/>
                <w:sz w:val="20"/>
                <w:szCs w:val="20"/>
              </w:rPr>
              <w:t>Commissioning Spare part</w:t>
            </w:r>
            <w:r w:rsidRPr="009B088D">
              <w:rPr>
                <w:rFonts w:ascii="Calibri" w:hAnsi="Calibri" w:cs="Calibri"/>
                <w:sz w:val="20"/>
                <w:szCs w:val="20"/>
                <w:rtl/>
              </w:rPr>
              <w:t xml:space="preserve"> </w:t>
            </w:r>
            <w:r>
              <w:rPr>
                <w:rFonts w:ascii="Calibri" w:hAnsi="Calibri" w:cs="Calibri"/>
                <w:sz w:val="20"/>
                <w:szCs w:val="20"/>
              </w:rPr>
              <w:t xml:space="preserve">- </w:t>
            </w:r>
          </w:p>
          <w:p w14:paraId="3FBED2BE" w14:textId="7D345828" w:rsidR="00705640" w:rsidRPr="009B088D" w:rsidRDefault="00705640" w:rsidP="00705640">
            <w:pPr>
              <w:widowControl/>
              <w:wordWrap/>
              <w:autoSpaceDE w:val="0"/>
              <w:autoSpaceDN w:val="0"/>
              <w:bidi/>
              <w:spacing w:line="240" w:lineRule="auto"/>
              <w:jc w:val="right"/>
              <w:textAlignment w:val="auto"/>
              <w:rPr>
                <w:rFonts w:ascii="Calibri" w:hAnsi="Calibri" w:cs="Calibri"/>
                <w:sz w:val="20"/>
                <w:szCs w:val="20"/>
              </w:rPr>
            </w:pPr>
            <w:r>
              <w:rPr>
                <w:rFonts w:ascii="Calibri" w:hAnsi="Calibri" w:cs="Calibri"/>
                <w:sz w:val="20"/>
                <w:szCs w:val="20"/>
              </w:rPr>
              <w:t xml:space="preserve">- </w:t>
            </w:r>
            <w:r w:rsidRPr="009B088D">
              <w:rPr>
                <w:rFonts w:ascii="Calibri" w:hAnsi="Calibri" w:cs="Calibri"/>
                <w:sz w:val="20"/>
                <w:szCs w:val="20"/>
              </w:rPr>
              <w:t>Two years Spare part</w:t>
            </w:r>
          </w:p>
          <w:p w14:paraId="16A7A3C2" w14:textId="5C26EB91" w:rsidR="00705640" w:rsidRPr="009B088D" w:rsidRDefault="00705640" w:rsidP="00705640">
            <w:pPr>
              <w:widowControl/>
              <w:wordWrap/>
              <w:autoSpaceDE w:val="0"/>
              <w:autoSpaceDN w:val="0"/>
              <w:bidi/>
              <w:spacing w:line="240" w:lineRule="auto"/>
              <w:jc w:val="right"/>
              <w:textAlignment w:val="auto"/>
              <w:rPr>
                <w:rFonts w:ascii="Calibri" w:hAnsi="Calibri" w:cs="Calibri"/>
                <w:sz w:val="20"/>
                <w:szCs w:val="20"/>
              </w:rPr>
            </w:pPr>
            <w:r>
              <w:rPr>
                <w:rFonts w:ascii="Calibri" w:hAnsi="Calibri" w:cs="Calibri"/>
                <w:sz w:val="20"/>
                <w:szCs w:val="20"/>
              </w:rPr>
              <w:t xml:space="preserve">- </w:t>
            </w:r>
            <w:r w:rsidRPr="009B088D">
              <w:rPr>
                <w:rFonts w:ascii="Calibri" w:hAnsi="Calibri" w:cs="Calibri"/>
                <w:sz w:val="20"/>
                <w:szCs w:val="20"/>
              </w:rPr>
              <w:t>Reference list</w:t>
            </w:r>
          </w:p>
          <w:p w14:paraId="3842100F" w14:textId="36242AA1" w:rsidR="00705640" w:rsidRPr="009B088D" w:rsidRDefault="00705640" w:rsidP="00705640">
            <w:pPr>
              <w:widowControl/>
              <w:wordWrap/>
              <w:autoSpaceDE w:val="0"/>
              <w:autoSpaceDN w:val="0"/>
              <w:bidi/>
              <w:spacing w:line="240" w:lineRule="auto"/>
              <w:jc w:val="right"/>
              <w:textAlignment w:val="auto"/>
              <w:rPr>
                <w:rFonts w:ascii="Calibri" w:hAnsi="Calibri" w:cs="Calibri"/>
                <w:sz w:val="20"/>
                <w:szCs w:val="20"/>
              </w:rPr>
            </w:pPr>
            <w:r>
              <w:rPr>
                <w:rFonts w:ascii="Calibri" w:hAnsi="Calibri" w:cs="Calibri"/>
                <w:sz w:val="20"/>
                <w:szCs w:val="20"/>
              </w:rPr>
              <w:t xml:space="preserve">- </w:t>
            </w:r>
            <w:r w:rsidRPr="009B088D">
              <w:rPr>
                <w:rFonts w:ascii="Calibri" w:hAnsi="Calibri" w:cs="Calibri"/>
                <w:sz w:val="20"/>
                <w:szCs w:val="20"/>
              </w:rPr>
              <w:t>Guarantee</w:t>
            </w:r>
            <w:r>
              <w:rPr>
                <w:rFonts w:ascii="Calibri" w:hAnsi="Calibri" w:cs="Calibri"/>
                <w:sz w:val="20"/>
                <w:szCs w:val="20"/>
              </w:rPr>
              <w:t xml:space="preserve"> </w:t>
            </w:r>
          </w:p>
          <w:p w14:paraId="596EED55" w14:textId="2484373C" w:rsidR="00705640" w:rsidRPr="009B088D" w:rsidRDefault="00705640" w:rsidP="00705640">
            <w:pPr>
              <w:widowControl/>
              <w:wordWrap/>
              <w:autoSpaceDE w:val="0"/>
              <w:autoSpaceDN w:val="0"/>
              <w:bidi/>
              <w:spacing w:line="240" w:lineRule="auto"/>
              <w:jc w:val="right"/>
              <w:textAlignment w:val="auto"/>
              <w:rPr>
                <w:rFonts w:ascii="Calibri" w:hAnsi="Calibri" w:cs="Calibri"/>
                <w:sz w:val="20"/>
                <w:szCs w:val="20"/>
              </w:rPr>
            </w:pPr>
            <w:r>
              <w:rPr>
                <w:rFonts w:ascii="Calibri" w:hAnsi="Calibri" w:cs="Calibri"/>
                <w:sz w:val="20"/>
                <w:szCs w:val="20"/>
              </w:rPr>
              <w:t xml:space="preserve">- </w:t>
            </w:r>
            <w:r w:rsidRPr="009B088D">
              <w:rPr>
                <w:rFonts w:ascii="Calibri" w:hAnsi="Calibri" w:cs="Calibri"/>
                <w:sz w:val="20"/>
                <w:szCs w:val="20"/>
              </w:rPr>
              <w:t>Preliminary ITP</w:t>
            </w:r>
            <w:r w:rsidRPr="009B088D">
              <w:rPr>
                <w:rFonts w:ascii="Calibri" w:hAnsi="Calibri" w:cs="Calibri"/>
                <w:sz w:val="20"/>
                <w:szCs w:val="20"/>
                <w:rtl/>
              </w:rPr>
              <w:t xml:space="preserve"> </w:t>
            </w:r>
          </w:p>
          <w:p w14:paraId="5A0CB696" w14:textId="7B1F7FF0" w:rsidR="00705640" w:rsidRDefault="00705640" w:rsidP="00705640">
            <w:pPr>
              <w:widowControl/>
              <w:wordWrap/>
              <w:autoSpaceDE w:val="0"/>
              <w:autoSpaceDN w:val="0"/>
              <w:bidi/>
              <w:spacing w:line="240" w:lineRule="auto"/>
              <w:jc w:val="right"/>
              <w:textAlignment w:val="auto"/>
              <w:rPr>
                <w:rFonts w:ascii="Calibri" w:hAnsi="Calibri" w:cs="Calibri"/>
                <w:sz w:val="20"/>
                <w:szCs w:val="20"/>
              </w:rPr>
            </w:pPr>
            <w:r>
              <w:rPr>
                <w:rFonts w:ascii="Calibri" w:hAnsi="Calibri" w:cs="Calibri"/>
                <w:sz w:val="20"/>
                <w:szCs w:val="20"/>
              </w:rPr>
              <w:t xml:space="preserve">- </w:t>
            </w:r>
            <w:r w:rsidRPr="009B088D">
              <w:rPr>
                <w:rFonts w:ascii="Calibri" w:hAnsi="Calibri" w:cs="Calibri"/>
                <w:sz w:val="20"/>
                <w:szCs w:val="20"/>
              </w:rPr>
              <w:t>Packing and transportation</w:t>
            </w:r>
          </w:p>
          <w:p w14:paraId="16E55CE9" w14:textId="2473607C" w:rsidR="00705640" w:rsidRPr="00555B26" w:rsidRDefault="00705640" w:rsidP="00705640">
            <w:pPr>
              <w:widowControl/>
              <w:wordWrap/>
              <w:autoSpaceDE w:val="0"/>
              <w:autoSpaceDN w:val="0"/>
              <w:bidi/>
              <w:spacing w:line="240" w:lineRule="auto"/>
              <w:jc w:val="right"/>
              <w:textAlignment w:val="auto"/>
              <w:rPr>
                <w:rFonts w:ascii="Calibri" w:hAnsi="Calibri" w:cs="Calibri"/>
                <w:sz w:val="20"/>
                <w:szCs w:val="20"/>
              </w:rPr>
            </w:pPr>
            <w:r>
              <w:rPr>
                <w:rFonts w:ascii="Calibri" w:hAnsi="Calibri" w:cs="Calibri"/>
                <w:sz w:val="20"/>
                <w:szCs w:val="20"/>
              </w:rPr>
              <w:t>- Delivery point</w:t>
            </w:r>
          </w:p>
        </w:tc>
        <w:tc>
          <w:tcPr>
            <w:tcW w:w="739" w:type="pct"/>
            <w:shd w:val="clear" w:color="auto" w:fill="FFFFFF" w:themeFill="background1"/>
            <w:vAlign w:val="center"/>
          </w:tcPr>
          <w:p w14:paraId="782A06D2" w14:textId="7B3DE8A3" w:rsidR="00705640" w:rsidRPr="005A0BC9" w:rsidRDefault="00705640" w:rsidP="00705640">
            <w:pPr>
              <w:widowControl/>
              <w:wordWrap/>
              <w:adjustRightInd/>
              <w:spacing w:line="240" w:lineRule="auto"/>
              <w:jc w:val="right"/>
              <w:textAlignment w:val="auto"/>
              <w:rPr>
                <w:rFonts w:asciiTheme="minorHAnsi" w:eastAsia="Calibri" w:hAnsiTheme="minorHAnsi" w:cstheme="minorBidi"/>
                <w:b/>
                <w:bCs/>
                <w:sz w:val="24"/>
                <w:szCs w:val="24"/>
                <w:lang w:eastAsia="en-US"/>
              </w:rPr>
            </w:pPr>
          </w:p>
        </w:tc>
        <w:tc>
          <w:tcPr>
            <w:tcW w:w="571" w:type="pct"/>
            <w:shd w:val="clear" w:color="auto" w:fill="FFFFFF" w:themeFill="background1"/>
            <w:vAlign w:val="center"/>
          </w:tcPr>
          <w:p w14:paraId="7F549E9F" w14:textId="77777777" w:rsidR="00705640" w:rsidRPr="005A0BC9" w:rsidRDefault="00705640" w:rsidP="00705640">
            <w:pPr>
              <w:wordWrap/>
              <w:spacing w:line="240" w:lineRule="auto"/>
              <w:jc w:val="left"/>
              <w:rPr>
                <w:rFonts w:ascii="Cambria" w:hAnsi="Cambria" w:cs="Calibri"/>
                <w:sz w:val="18"/>
                <w:szCs w:val="18"/>
              </w:rPr>
            </w:pPr>
          </w:p>
        </w:tc>
        <w:tc>
          <w:tcPr>
            <w:tcW w:w="423" w:type="pct"/>
            <w:shd w:val="clear" w:color="auto" w:fill="FFFFFF" w:themeFill="background1"/>
          </w:tcPr>
          <w:p w14:paraId="6C562F2C"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415C9D1A"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1903BA80" w14:textId="77777777" w:rsidR="00705640" w:rsidRPr="00E450E1" w:rsidRDefault="00705640" w:rsidP="00705640">
            <w:pPr>
              <w:widowControl/>
              <w:wordWrap/>
              <w:adjustRightInd/>
              <w:spacing w:line="240" w:lineRule="auto"/>
              <w:jc w:val="left"/>
              <w:textAlignment w:val="auto"/>
              <w:rPr>
                <w:rFonts w:ascii="Arial" w:eastAsia="Calibri" w:hAnsi="Arial" w:cs="Arial"/>
                <w:color w:val="0070C0"/>
                <w:sz w:val="20"/>
                <w:szCs w:val="20"/>
                <w:lang w:eastAsia="en-US"/>
              </w:rPr>
            </w:pPr>
          </w:p>
        </w:tc>
      </w:tr>
    </w:tbl>
    <w:p w14:paraId="3478A86E"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77B61" w14:textId="77777777" w:rsidR="00BB7C22" w:rsidRDefault="00BB7C22" w:rsidP="00FE509A">
      <w:pPr>
        <w:spacing w:line="240" w:lineRule="auto"/>
      </w:pPr>
      <w:r>
        <w:separator/>
      </w:r>
    </w:p>
  </w:endnote>
  <w:endnote w:type="continuationSeparator" w:id="0">
    <w:p w14:paraId="7DE9EE13" w14:textId="77777777" w:rsidR="00BB7C22" w:rsidRDefault="00BB7C2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553C21C5" w14:textId="3AA55DE4"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454047">
              <w:rPr>
                <w:rFonts w:asciiTheme="minorHAnsi" w:hAnsiTheme="minorHAnsi"/>
                <w:b/>
                <w:bCs/>
                <w:noProof/>
                <w:sz w:val="24"/>
                <w:szCs w:val="24"/>
              </w:rPr>
              <w:t>15</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454047">
              <w:rPr>
                <w:rFonts w:asciiTheme="minorHAnsi" w:hAnsiTheme="minorHAnsi"/>
                <w:b/>
                <w:bCs/>
                <w:noProof/>
                <w:sz w:val="24"/>
                <w:szCs w:val="24"/>
              </w:rPr>
              <w:t>15</w:t>
            </w:r>
            <w:r w:rsidRPr="00FF262D">
              <w:rPr>
                <w:rFonts w:asciiTheme="minorHAnsi" w:hAnsiTheme="minorHAnsi"/>
                <w:b/>
                <w:bCs/>
                <w:sz w:val="24"/>
                <w:szCs w:val="24"/>
              </w:rPr>
              <w:fldChar w:fldCharType="end"/>
            </w:r>
          </w:p>
        </w:sdtContent>
      </w:sdt>
    </w:sdtContent>
  </w:sdt>
  <w:p w14:paraId="7EE86BB0"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B58AB" w14:textId="77777777" w:rsidR="00BB7C22" w:rsidRDefault="00BB7C22" w:rsidP="00FE509A">
      <w:pPr>
        <w:spacing w:line="240" w:lineRule="auto"/>
      </w:pPr>
      <w:r>
        <w:separator/>
      </w:r>
    </w:p>
  </w:footnote>
  <w:footnote w:type="continuationSeparator" w:id="0">
    <w:p w14:paraId="53F48534" w14:textId="77777777" w:rsidR="00BB7C22" w:rsidRDefault="00BB7C2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5A4D4BD" w14:textId="77777777" w:rsidTr="00192D15">
      <w:trPr>
        <w:trHeight w:val="800"/>
        <w:jc w:val="center"/>
      </w:trPr>
      <w:tc>
        <w:tcPr>
          <w:tcW w:w="2160" w:type="dxa"/>
          <w:tcBorders>
            <w:bottom w:val="nil"/>
          </w:tcBorders>
          <w:vAlign w:val="bottom"/>
        </w:tcPr>
        <w:p w14:paraId="0D79F137"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0375F2BE" wp14:editId="5EEE0AA9">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1A279370"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7B4FFBF6"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4682091F"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6134ED1F" w14:textId="77777777" w:rsidTr="00192D15">
      <w:trPr>
        <w:trHeight w:val="518"/>
        <w:jc w:val="center"/>
      </w:trPr>
      <w:tc>
        <w:tcPr>
          <w:tcW w:w="2160" w:type="dxa"/>
          <w:vMerge w:val="restart"/>
          <w:tcBorders>
            <w:top w:val="nil"/>
            <w:bottom w:val="nil"/>
          </w:tcBorders>
          <w:vAlign w:val="center"/>
        </w:tcPr>
        <w:p w14:paraId="1F820E69"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6D1BD29A" wp14:editId="5F6B5CA6">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5B6F8B04"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71B167B5" w14:textId="77777777" w:rsidTr="00192D15">
      <w:trPr>
        <w:trHeight w:val="517"/>
        <w:jc w:val="center"/>
      </w:trPr>
      <w:tc>
        <w:tcPr>
          <w:tcW w:w="2160" w:type="dxa"/>
          <w:vMerge/>
          <w:tcBorders>
            <w:top w:val="nil"/>
            <w:bottom w:val="nil"/>
          </w:tcBorders>
          <w:vAlign w:val="center"/>
        </w:tcPr>
        <w:p w14:paraId="4679A1D7" w14:textId="77777777" w:rsidR="00C354A8" w:rsidRDefault="00C354A8" w:rsidP="00C81BC1">
          <w:pPr>
            <w:jc w:val="center"/>
            <w:rPr>
              <w:noProof/>
              <w:lang w:eastAsia="en-US"/>
            </w:rPr>
          </w:pPr>
        </w:p>
      </w:tc>
      <w:tc>
        <w:tcPr>
          <w:tcW w:w="1976" w:type="dxa"/>
          <w:tcBorders>
            <w:right w:val="nil"/>
          </w:tcBorders>
          <w:vAlign w:val="center"/>
        </w:tcPr>
        <w:p w14:paraId="43429E4E"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6DBFF112"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77903E77"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3B9500A"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274096BB"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73E34A9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2800A5AA" w14:textId="77777777" w:rsidTr="00192D15">
      <w:trPr>
        <w:trHeight w:val="440"/>
        <w:jc w:val="center"/>
      </w:trPr>
      <w:tc>
        <w:tcPr>
          <w:tcW w:w="2160" w:type="dxa"/>
          <w:tcBorders>
            <w:top w:val="nil"/>
            <w:bottom w:val="nil"/>
          </w:tcBorders>
        </w:tcPr>
        <w:p w14:paraId="3DE4777A"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34CE2C24" wp14:editId="648020C4">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2275E82E" wp14:editId="2058F28C">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00C84C61"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1F26DC8A" w14:textId="77777777"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Pr="0018745C">
            <w:rPr>
              <w:rFonts w:ascii="Tahoma" w:hAnsi="Tahoma" w:cs="Tahoma"/>
              <w:b/>
              <w:bCs/>
              <w:color w:val="A50021"/>
              <w:sz w:val="20"/>
              <w:szCs w:val="20"/>
            </w:rPr>
            <w:t>-0001</w:t>
          </w:r>
        </w:p>
      </w:tc>
      <w:tc>
        <w:tcPr>
          <w:tcW w:w="2790" w:type="dxa"/>
          <w:gridSpan w:val="2"/>
          <w:tcBorders>
            <w:right w:val="nil"/>
          </w:tcBorders>
          <w:vAlign w:val="center"/>
        </w:tcPr>
        <w:p w14:paraId="30E74F8F"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4E3F37C" w14:textId="77777777" w:rsidR="006C2F61" w:rsidRPr="0018745C" w:rsidRDefault="00C54AFC" w:rsidP="00B336B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 xml:space="preserve">PMR FOR TRANSFORMERS </w:t>
          </w:r>
        </w:p>
      </w:tc>
    </w:tr>
    <w:tr w:rsidR="00C354A8" w:rsidRPr="00456FF2" w14:paraId="3535E213" w14:textId="77777777" w:rsidTr="00192D15">
      <w:trPr>
        <w:trHeight w:val="440"/>
        <w:jc w:val="center"/>
      </w:trPr>
      <w:tc>
        <w:tcPr>
          <w:tcW w:w="2160" w:type="dxa"/>
          <w:tcBorders>
            <w:top w:val="nil"/>
            <w:bottom w:val="nil"/>
          </w:tcBorders>
        </w:tcPr>
        <w:p w14:paraId="3BE04323"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57C65C7"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0594D2C" w14:textId="77777777" w:rsidR="00C354A8" w:rsidRPr="0018745C" w:rsidRDefault="00841DAF" w:rsidP="00C54AFC">
          <w:pPr>
            <w:pStyle w:val="Header"/>
            <w:jc w:val="left"/>
            <w:rPr>
              <w:rFonts w:ascii="Tahoma" w:hAnsi="Tahoma" w:cs="Tahoma"/>
              <w:b/>
              <w:bCs/>
              <w:color w:val="A50021"/>
              <w:sz w:val="20"/>
              <w:szCs w:val="20"/>
            </w:rPr>
          </w:pPr>
          <w:r>
            <w:rPr>
              <w:rFonts w:ascii="Tahoma" w:hAnsi="Tahoma" w:cs="Tahoma"/>
              <w:b/>
              <w:bCs/>
              <w:color w:val="A50021"/>
              <w:sz w:val="20"/>
              <w:szCs w:val="20"/>
            </w:rPr>
            <w:t>IRAN</w:t>
          </w:r>
          <w:r w:rsidR="00C54AFC" w:rsidRPr="0018745C">
            <w:rPr>
              <w:rFonts w:ascii="Tahoma" w:hAnsi="Tahoma" w:cs="Tahoma"/>
              <w:b/>
              <w:bCs/>
              <w:color w:val="A50021"/>
              <w:sz w:val="20"/>
              <w:szCs w:val="20"/>
            </w:rPr>
            <w:t xml:space="preserve"> TRANSFO</w:t>
          </w:r>
        </w:p>
      </w:tc>
      <w:tc>
        <w:tcPr>
          <w:tcW w:w="2790" w:type="dxa"/>
          <w:gridSpan w:val="2"/>
          <w:tcBorders>
            <w:right w:val="nil"/>
          </w:tcBorders>
          <w:vAlign w:val="center"/>
        </w:tcPr>
        <w:p w14:paraId="6CF26E91"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2B88ABDC"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60B4971B" w14:textId="77777777" w:rsidTr="00192D15">
      <w:trPr>
        <w:trHeight w:val="440"/>
        <w:jc w:val="center"/>
      </w:trPr>
      <w:tc>
        <w:tcPr>
          <w:tcW w:w="2160" w:type="dxa"/>
          <w:tcBorders>
            <w:top w:val="nil"/>
          </w:tcBorders>
        </w:tcPr>
        <w:p w14:paraId="6F2ED3DB"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72827A68"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129EDFBF" w14:textId="1D730DD4" w:rsidR="00C354A8" w:rsidRPr="0018745C" w:rsidRDefault="00C54AFC" w:rsidP="00124B9E">
          <w:pPr>
            <w:pStyle w:val="Header"/>
            <w:jc w:val="left"/>
            <w:rPr>
              <w:rFonts w:ascii="Tahoma" w:hAnsi="Tahoma" w:cs="Tahoma"/>
              <w:b/>
              <w:bCs/>
              <w:color w:val="A50021"/>
              <w:sz w:val="20"/>
              <w:szCs w:val="20"/>
            </w:rPr>
          </w:pPr>
          <w:r w:rsidRPr="0018745C">
            <w:rPr>
              <w:rFonts w:ascii="Tahoma" w:hAnsi="Tahoma" w:cs="Tahoma"/>
              <w:b/>
              <w:bCs/>
              <w:color w:val="A50021"/>
              <w:sz w:val="20"/>
              <w:szCs w:val="20"/>
            </w:rPr>
            <w:t>NOVEMBER 202</w:t>
          </w:r>
          <w:r w:rsidR="00C17287">
            <w:rPr>
              <w:rFonts w:ascii="Tahoma" w:hAnsi="Tahoma" w:cs="Tahoma"/>
              <w:b/>
              <w:bCs/>
              <w:color w:val="A50021"/>
              <w:sz w:val="20"/>
              <w:szCs w:val="20"/>
            </w:rPr>
            <w:t>4</w:t>
          </w:r>
        </w:p>
      </w:tc>
      <w:tc>
        <w:tcPr>
          <w:tcW w:w="2790" w:type="dxa"/>
          <w:gridSpan w:val="2"/>
          <w:tcBorders>
            <w:right w:val="nil"/>
          </w:tcBorders>
          <w:vAlign w:val="center"/>
        </w:tcPr>
        <w:p w14:paraId="73FA4E84"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64A31DA1" w14:textId="5938E719"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C17287">
            <w:rPr>
              <w:rFonts w:ascii="Tahoma" w:hAnsi="Tahoma" w:cs="Tahoma"/>
              <w:b/>
              <w:bCs/>
              <w:color w:val="A50021"/>
              <w:sz w:val="20"/>
              <w:szCs w:val="20"/>
            </w:rPr>
            <w:t>1</w:t>
          </w:r>
        </w:p>
      </w:tc>
    </w:tr>
  </w:tbl>
  <w:p w14:paraId="0B15DD0D"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2057241">
    <w:abstractNumId w:val="2"/>
  </w:num>
  <w:num w:numId="2" w16cid:durableId="76753556">
    <w:abstractNumId w:val="0"/>
  </w:num>
  <w:num w:numId="3" w16cid:durableId="36093666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0690D"/>
    <w:rsid w:val="00012AB7"/>
    <w:rsid w:val="00013793"/>
    <w:rsid w:val="0001526F"/>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44A0"/>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0F7F"/>
    <w:rsid w:val="00152743"/>
    <w:rsid w:val="0016044A"/>
    <w:rsid w:val="0016243A"/>
    <w:rsid w:val="00164BBC"/>
    <w:rsid w:val="00167409"/>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2CB2"/>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1D5F"/>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2F3809"/>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ABC"/>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C6EE8"/>
    <w:rsid w:val="003D14E0"/>
    <w:rsid w:val="003D372C"/>
    <w:rsid w:val="003D58A6"/>
    <w:rsid w:val="003D62AA"/>
    <w:rsid w:val="003D75A1"/>
    <w:rsid w:val="003E1DA4"/>
    <w:rsid w:val="003E48E1"/>
    <w:rsid w:val="003E75ED"/>
    <w:rsid w:val="003F2BB7"/>
    <w:rsid w:val="003F33EA"/>
    <w:rsid w:val="003F421F"/>
    <w:rsid w:val="0040342F"/>
    <w:rsid w:val="00405929"/>
    <w:rsid w:val="00410B09"/>
    <w:rsid w:val="00413664"/>
    <w:rsid w:val="004164FA"/>
    <w:rsid w:val="0041771C"/>
    <w:rsid w:val="004209F3"/>
    <w:rsid w:val="0042183D"/>
    <w:rsid w:val="00424470"/>
    <w:rsid w:val="004318CB"/>
    <w:rsid w:val="00434B51"/>
    <w:rsid w:val="004369B8"/>
    <w:rsid w:val="004437E5"/>
    <w:rsid w:val="00445212"/>
    <w:rsid w:val="004455E8"/>
    <w:rsid w:val="00454047"/>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B5075"/>
    <w:rsid w:val="004C00C1"/>
    <w:rsid w:val="004C306B"/>
    <w:rsid w:val="004C3DA6"/>
    <w:rsid w:val="004C3E29"/>
    <w:rsid w:val="004C7816"/>
    <w:rsid w:val="004C789A"/>
    <w:rsid w:val="004D6042"/>
    <w:rsid w:val="004D6C14"/>
    <w:rsid w:val="004D7F8C"/>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08C5"/>
    <w:rsid w:val="00527EE5"/>
    <w:rsid w:val="00530217"/>
    <w:rsid w:val="00532BEB"/>
    <w:rsid w:val="00535996"/>
    <w:rsid w:val="00537AFF"/>
    <w:rsid w:val="00541C18"/>
    <w:rsid w:val="005443E3"/>
    <w:rsid w:val="005501CC"/>
    <w:rsid w:val="00553B82"/>
    <w:rsid w:val="00555B26"/>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0BC9"/>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1A1C"/>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1882"/>
    <w:rsid w:val="00683DCC"/>
    <w:rsid w:val="00686727"/>
    <w:rsid w:val="00687B84"/>
    <w:rsid w:val="00692F0A"/>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640"/>
    <w:rsid w:val="00705B04"/>
    <w:rsid w:val="00711527"/>
    <w:rsid w:val="00712757"/>
    <w:rsid w:val="007130BB"/>
    <w:rsid w:val="007163C7"/>
    <w:rsid w:val="0071640D"/>
    <w:rsid w:val="007256A3"/>
    <w:rsid w:val="00725BA6"/>
    <w:rsid w:val="00727C34"/>
    <w:rsid w:val="00730844"/>
    <w:rsid w:val="00730C5D"/>
    <w:rsid w:val="00732968"/>
    <w:rsid w:val="007329F5"/>
    <w:rsid w:val="00737CDB"/>
    <w:rsid w:val="00740840"/>
    <w:rsid w:val="0074434C"/>
    <w:rsid w:val="00750C52"/>
    <w:rsid w:val="00751845"/>
    <w:rsid w:val="007553A7"/>
    <w:rsid w:val="0075552A"/>
    <w:rsid w:val="00761030"/>
    <w:rsid w:val="007630CD"/>
    <w:rsid w:val="00765643"/>
    <w:rsid w:val="007728B8"/>
    <w:rsid w:val="00776E74"/>
    <w:rsid w:val="007779D7"/>
    <w:rsid w:val="007804D4"/>
    <w:rsid w:val="0078358C"/>
    <w:rsid w:val="00786636"/>
    <w:rsid w:val="00796C31"/>
    <w:rsid w:val="0079701E"/>
    <w:rsid w:val="007A1B6D"/>
    <w:rsid w:val="007B2AFA"/>
    <w:rsid w:val="007B39A6"/>
    <w:rsid w:val="007B436A"/>
    <w:rsid w:val="007B7A1E"/>
    <w:rsid w:val="007C065E"/>
    <w:rsid w:val="007C2529"/>
    <w:rsid w:val="007C37EA"/>
    <w:rsid w:val="007C4064"/>
    <w:rsid w:val="007C440D"/>
    <w:rsid w:val="007C7D76"/>
    <w:rsid w:val="007D1317"/>
    <w:rsid w:val="007D38DD"/>
    <w:rsid w:val="007D4AB7"/>
    <w:rsid w:val="007D715B"/>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2836"/>
    <w:rsid w:val="0083611D"/>
    <w:rsid w:val="00841DAF"/>
    <w:rsid w:val="00842511"/>
    <w:rsid w:val="00842C5A"/>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599F"/>
    <w:rsid w:val="00886BE1"/>
    <w:rsid w:val="00890DB0"/>
    <w:rsid w:val="00893747"/>
    <w:rsid w:val="00894AC4"/>
    <w:rsid w:val="00894F03"/>
    <w:rsid w:val="00895608"/>
    <w:rsid w:val="008A2BD3"/>
    <w:rsid w:val="008A608A"/>
    <w:rsid w:val="008B236D"/>
    <w:rsid w:val="008B25CA"/>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574BD"/>
    <w:rsid w:val="00961427"/>
    <w:rsid w:val="0096310D"/>
    <w:rsid w:val="009632EF"/>
    <w:rsid w:val="009642A8"/>
    <w:rsid w:val="00964FB6"/>
    <w:rsid w:val="00967B85"/>
    <w:rsid w:val="009732F2"/>
    <w:rsid w:val="00973844"/>
    <w:rsid w:val="00974022"/>
    <w:rsid w:val="00975B92"/>
    <w:rsid w:val="00977BB3"/>
    <w:rsid w:val="00982D09"/>
    <w:rsid w:val="00983809"/>
    <w:rsid w:val="009909FF"/>
    <w:rsid w:val="00991DFA"/>
    <w:rsid w:val="0099483B"/>
    <w:rsid w:val="00996856"/>
    <w:rsid w:val="009A079D"/>
    <w:rsid w:val="009A18C4"/>
    <w:rsid w:val="009A1A61"/>
    <w:rsid w:val="009A259E"/>
    <w:rsid w:val="009A4959"/>
    <w:rsid w:val="009A5A15"/>
    <w:rsid w:val="009A6F26"/>
    <w:rsid w:val="009B088D"/>
    <w:rsid w:val="009B2285"/>
    <w:rsid w:val="009B7072"/>
    <w:rsid w:val="009B7337"/>
    <w:rsid w:val="009C0157"/>
    <w:rsid w:val="009C018B"/>
    <w:rsid w:val="009C0334"/>
    <w:rsid w:val="009C24CA"/>
    <w:rsid w:val="009C4E53"/>
    <w:rsid w:val="009D1DB6"/>
    <w:rsid w:val="009D79A2"/>
    <w:rsid w:val="009E60C3"/>
    <w:rsid w:val="009F17C3"/>
    <w:rsid w:val="009F229E"/>
    <w:rsid w:val="00A009D4"/>
    <w:rsid w:val="00A04AD1"/>
    <w:rsid w:val="00A04D43"/>
    <w:rsid w:val="00A05495"/>
    <w:rsid w:val="00A05B3A"/>
    <w:rsid w:val="00A05C23"/>
    <w:rsid w:val="00A10EFA"/>
    <w:rsid w:val="00A130CD"/>
    <w:rsid w:val="00A134B4"/>
    <w:rsid w:val="00A146A0"/>
    <w:rsid w:val="00A22600"/>
    <w:rsid w:val="00A306F7"/>
    <w:rsid w:val="00A309E0"/>
    <w:rsid w:val="00A33C6A"/>
    <w:rsid w:val="00A36688"/>
    <w:rsid w:val="00A36DAD"/>
    <w:rsid w:val="00A37081"/>
    <w:rsid w:val="00A3759A"/>
    <w:rsid w:val="00A4102C"/>
    <w:rsid w:val="00A42AE4"/>
    <w:rsid w:val="00A42EA3"/>
    <w:rsid w:val="00A465DE"/>
    <w:rsid w:val="00A46C1B"/>
    <w:rsid w:val="00A50ED8"/>
    <w:rsid w:val="00A52C38"/>
    <w:rsid w:val="00A61E49"/>
    <w:rsid w:val="00A62054"/>
    <w:rsid w:val="00A70A8D"/>
    <w:rsid w:val="00A7109C"/>
    <w:rsid w:val="00A7114E"/>
    <w:rsid w:val="00A772B7"/>
    <w:rsid w:val="00A7780A"/>
    <w:rsid w:val="00A77ABB"/>
    <w:rsid w:val="00A81E32"/>
    <w:rsid w:val="00A8286D"/>
    <w:rsid w:val="00A8367F"/>
    <w:rsid w:val="00A84052"/>
    <w:rsid w:val="00A854BF"/>
    <w:rsid w:val="00A85FDD"/>
    <w:rsid w:val="00A877C6"/>
    <w:rsid w:val="00A903A6"/>
    <w:rsid w:val="00A923F6"/>
    <w:rsid w:val="00A926CA"/>
    <w:rsid w:val="00A96BA3"/>
    <w:rsid w:val="00A96CBF"/>
    <w:rsid w:val="00AA4E3D"/>
    <w:rsid w:val="00AA7D91"/>
    <w:rsid w:val="00AB0903"/>
    <w:rsid w:val="00AB0D14"/>
    <w:rsid w:val="00AB3078"/>
    <w:rsid w:val="00AB6F56"/>
    <w:rsid w:val="00AC0D4B"/>
    <w:rsid w:val="00AC216F"/>
    <w:rsid w:val="00AC26E3"/>
    <w:rsid w:val="00AD10EA"/>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41FFC"/>
    <w:rsid w:val="00B52C41"/>
    <w:rsid w:val="00B52EDB"/>
    <w:rsid w:val="00B55DB7"/>
    <w:rsid w:val="00B57E4E"/>
    <w:rsid w:val="00B60113"/>
    <w:rsid w:val="00B607C0"/>
    <w:rsid w:val="00B62152"/>
    <w:rsid w:val="00B63687"/>
    <w:rsid w:val="00B65827"/>
    <w:rsid w:val="00B77942"/>
    <w:rsid w:val="00B80373"/>
    <w:rsid w:val="00B879DE"/>
    <w:rsid w:val="00B90ABE"/>
    <w:rsid w:val="00B91931"/>
    <w:rsid w:val="00B92391"/>
    <w:rsid w:val="00BA3085"/>
    <w:rsid w:val="00BA688D"/>
    <w:rsid w:val="00BA7215"/>
    <w:rsid w:val="00BB04DF"/>
    <w:rsid w:val="00BB188D"/>
    <w:rsid w:val="00BB31DA"/>
    <w:rsid w:val="00BB7C22"/>
    <w:rsid w:val="00BC16A5"/>
    <w:rsid w:val="00BC4074"/>
    <w:rsid w:val="00BC51FD"/>
    <w:rsid w:val="00BC5CE4"/>
    <w:rsid w:val="00BD4BA3"/>
    <w:rsid w:val="00BD5404"/>
    <w:rsid w:val="00BD62DC"/>
    <w:rsid w:val="00BE065D"/>
    <w:rsid w:val="00BE277A"/>
    <w:rsid w:val="00BF03A4"/>
    <w:rsid w:val="00BF1DDD"/>
    <w:rsid w:val="00BF42CF"/>
    <w:rsid w:val="00BF7398"/>
    <w:rsid w:val="00BF7AF1"/>
    <w:rsid w:val="00C00AA8"/>
    <w:rsid w:val="00C03302"/>
    <w:rsid w:val="00C05B2F"/>
    <w:rsid w:val="00C17287"/>
    <w:rsid w:val="00C21A5E"/>
    <w:rsid w:val="00C22428"/>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02B"/>
    <w:rsid w:val="00CB68F2"/>
    <w:rsid w:val="00CC1D2F"/>
    <w:rsid w:val="00CC277F"/>
    <w:rsid w:val="00CD005E"/>
    <w:rsid w:val="00CD08C7"/>
    <w:rsid w:val="00CD12C3"/>
    <w:rsid w:val="00CD40D7"/>
    <w:rsid w:val="00CE0A3E"/>
    <w:rsid w:val="00CE5FA5"/>
    <w:rsid w:val="00CF0E38"/>
    <w:rsid w:val="00CF38A4"/>
    <w:rsid w:val="00CF431F"/>
    <w:rsid w:val="00CF6311"/>
    <w:rsid w:val="00D00E03"/>
    <w:rsid w:val="00D0299E"/>
    <w:rsid w:val="00D03043"/>
    <w:rsid w:val="00D1249D"/>
    <w:rsid w:val="00D1581C"/>
    <w:rsid w:val="00D15839"/>
    <w:rsid w:val="00D20D11"/>
    <w:rsid w:val="00D21B48"/>
    <w:rsid w:val="00D22921"/>
    <w:rsid w:val="00D2562A"/>
    <w:rsid w:val="00D2750C"/>
    <w:rsid w:val="00D3037D"/>
    <w:rsid w:val="00D30F79"/>
    <w:rsid w:val="00D328BE"/>
    <w:rsid w:val="00D34FE0"/>
    <w:rsid w:val="00D40215"/>
    <w:rsid w:val="00D42A94"/>
    <w:rsid w:val="00D53DB2"/>
    <w:rsid w:val="00D557C3"/>
    <w:rsid w:val="00D62BC8"/>
    <w:rsid w:val="00D72F0C"/>
    <w:rsid w:val="00D74CFB"/>
    <w:rsid w:val="00D774FF"/>
    <w:rsid w:val="00D77A47"/>
    <w:rsid w:val="00D83821"/>
    <w:rsid w:val="00D858D1"/>
    <w:rsid w:val="00D865F9"/>
    <w:rsid w:val="00D937B9"/>
    <w:rsid w:val="00D9489A"/>
    <w:rsid w:val="00D955E1"/>
    <w:rsid w:val="00D9696F"/>
    <w:rsid w:val="00D971AE"/>
    <w:rsid w:val="00DA44C4"/>
    <w:rsid w:val="00DA6B0F"/>
    <w:rsid w:val="00DB18C8"/>
    <w:rsid w:val="00DB5AF8"/>
    <w:rsid w:val="00DB7450"/>
    <w:rsid w:val="00DB7C31"/>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50DC"/>
    <w:rsid w:val="00E2600E"/>
    <w:rsid w:val="00E32E6B"/>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B5C"/>
    <w:rsid w:val="00EA7EC2"/>
    <w:rsid w:val="00EB1DEB"/>
    <w:rsid w:val="00EB27BE"/>
    <w:rsid w:val="00EB62E1"/>
    <w:rsid w:val="00EC0ECA"/>
    <w:rsid w:val="00EC2713"/>
    <w:rsid w:val="00EC2D45"/>
    <w:rsid w:val="00EC46BD"/>
    <w:rsid w:val="00EC6598"/>
    <w:rsid w:val="00ED2765"/>
    <w:rsid w:val="00ED3049"/>
    <w:rsid w:val="00ED70B9"/>
    <w:rsid w:val="00EE56D2"/>
    <w:rsid w:val="00EE6BE4"/>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4059"/>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C1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65359C7"/>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090B6-A310-4644-90DA-767E06BD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14</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125</cp:revision>
  <cp:lastPrinted>2019-03-05T06:49:00Z</cp:lastPrinted>
  <dcterms:created xsi:type="dcterms:W3CDTF">2023-07-03T11:24:00Z</dcterms:created>
  <dcterms:modified xsi:type="dcterms:W3CDTF">2024-12-01T05:58:00Z</dcterms:modified>
</cp:coreProperties>
</file>